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8326D" w14:textId="567DD559" w:rsidR="00C43C61" w:rsidRPr="00772C06" w:rsidRDefault="00C43C61" w:rsidP="00C43C61">
      <w:pPr>
        <w:pStyle w:val="Naslov1"/>
        <w:ind w:left="-142"/>
        <w:jc w:val="center"/>
        <w:rPr>
          <w:rFonts w:ascii="Century Gothic" w:hAnsi="Century Gothic" w:cs="Arial"/>
          <w:b/>
          <w:bCs/>
          <w:color w:val="A9C938"/>
        </w:rPr>
      </w:pPr>
      <w:r w:rsidRPr="00772C06">
        <w:rPr>
          <w:rFonts w:ascii="Century Gothic" w:hAnsi="Century Gothic" w:cs="Arial"/>
          <w:b/>
          <w:bCs/>
          <w:color w:val="A9C938"/>
        </w:rPr>
        <w:t>TEHNIČN</w:t>
      </w:r>
      <w:r w:rsidR="00772C06" w:rsidRPr="00772C06">
        <w:rPr>
          <w:rFonts w:ascii="Century Gothic" w:hAnsi="Century Gothic" w:cs="Arial"/>
          <w:b/>
          <w:bCs/>
          <w:color w:val="A9C938"/>
        </w:rPr>
        <w:t>E</w:t>
      </w:r>
      <w:r w:rsidRPr="00772C06">
        <w:rPr>
          <w:rFonts w:ascii="Century Gothic" w:hAnsi="Century Gothic" w:cs="Arial"/>
          <w:b/>
          <w:bCs/>
          <w:color w:val="A9C938"/>
        </w:rPr>
        <w:t xml:space="preserve"> SPECIFIKACIJ</w:t>
      </w:r>
      <w:r w:rsidR="00772C06" w:rsidRPr="00772C06">
        <w:rPr>
          <w:rFonts w:ascii="Century Gothic" w:hAnsi="Century Gothic" w:cs="Arial"/>
          <w:b/>
          <w:bCs/>
          <w:color w:val="A9C938"/>
        </w:rPr>
        <w:t>E</w:t>
      </w:r>
    </w:p>
    <w:p w14:paraId="43E42AA2" w14:textId="77777777" w:rsidR="00C43C61" w:rsidRPr="00772C06" w:rsidRDefault="00C43C61" w:rsidP="002843F2">
      <w:pPr>
        <w:pStyle w:val="Naslov1"/>
        <w:ind w:left="-142"/>
        <w:rPr>
          <w:rFonts w:ascii="Century Gothic" w:hAnsi="Century Gothic" w:cs="Arial"/>
          <w:b/>
          <w:bCs/>
          <w:color w:val="A9C938"/>
        </w:rPr>
      </w:pPr>
    </w:p>
    <w:p w14:paraId="19DC08C7" w14:textId="6E59279D" w:rsidR="00247993" w:rsidRPr="00772C06" w:rsidRDefault="00247993" w:rsidP="002843F2">
      <w:pPr>
        <w:pStyle w:val="Naslov1"/>
        <w:ind w:left="-142"/>
        <w:rPr>
          <w:rFonts w:ascii="Century Gothic" w:hAnsi="Century Gothic" w:cs="Arial"/>
          <w:b/>
          <w:bCs/>
          <w:color w:val="A9C938"/>
        </w:rPr>
      </w:pPr>
      <w:r w:rsidRPr="00772C06">
        <w:rPr>
          <w:rFonts w:ascii="Century Gothic" w:hAnsi="Century Gothic" w:cs="Arial"/>
          <w:b/>
          <w:bCs/>
          <w:color w:val="A9C938"/>
        </w:rPr>
        <w:t xml:space="preserve">NAROČILO: Vzpostavitev </w:t>
      </w:r>
      <w:r w:rsidR="00772C06" w:rsidRPr="00772C06">
        <w:rPr>
          <w:rFonts w:ascii="Century Gothic" w:hAnsi="Century Gothic" w:cs="Arial"/>
          <w:b/>
          <w:bCs/>
          <w:color w:val="A9C938"/>
        </w:rPr>
        <w:t xml:space="preserve">javnega </w:t>
      </w:r>
      <w:r w:rsidRPr="00772C06">
        <w:rPr>
          <w:rFonts w:ascii="Century Gothic" w:hAnsi="Century Gothic" w:cs="Arial"/>
          <w:b/>
          <w:bCs/>
          <w:color w:val="A9C938"/>
        </w:rPr>
        <w:t xml:space="preserve">sistema izposoje </w:t>
      </w:r>
      <w:r w:rsidR="00772C06" w:rsidRPr="00772C06">
        <w:rPr>
          <w:rFonts w:ascii="Century Gothic" w:hAnsi="Century Gothic" w:cs="Arial"/>
          <w:b/>
          <w:bCs/>
          <w:color w:val="A9C938"/>
        </w:rPr>
        <w:t>e-</w:t>
      </w:r>
      <w:r w:rsidRPr="00772C06">
        <w:rPr>
          <w:rFonts w:ascii="Century Gothic" w:hAnsi="Century Gothic" w:cs="Arial"/>
          <w:b/>
          <w:bCs/>
          <w:color w:val="A9C938"/>
        </w:rPr>
        <w:t>koles</w:t>
      </w:r>
      <w:r w:rsidR="00772C06" w:rsidRPr="00772C06">
        <w:rPr>
          <w:rFonts w:ascii="Century Gothic" w:hAnsi="Century Gothic" w:cs="Arial"/>
          <w:b/>
          <w:bCs/>
          <w:color w:val="A9C938"/>
        </w:rPr>
        <w:t xml:space="preserve"> v LUR</w:t>
      </w:r>
    </w:p>
    <w:p w14:paraId="05FE5D98" w14:textId="77777777" w:rsidR="00A74CE8" w:rsidRPr="00772C06" w:rsidRDefault="00A74CE8" w:rsidP="00A74CE8">
      <w:pPr>
        <w:pStyle w:val="Naslov2"/>
        <w:ind w:left="-142"/>
        <w:rPr>
          <w:rFonts w:ascii="Century Gothic" w:hAnsi="Century Gothic" w:cs="Arial"/>
          <w:b/>
          <w:bCs/>
          <w:color w:val="A9C938"/>
        </w:rPr>
      </w:pPr>
    </w:p>
    <w:p w14:paraId="55B5304D"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Financiranje projekta</w:t>
      </w:r>
    </w:p>
    <w:p w14:paraId="230AE4E6" w14:textId="77777777" w:rsidR="002273FB" w:rsidRPr="00772C06" w:rsidRDefault="002273FB" w:rsidP="00B75309">
      <w:pPr>
        <w:pStyle w:val="BasicParagraph"/>
        <w:jc w:val="both"/>
        <w:rPr>
          <w:rFonts w:ascii="Century Gothic" w:hAnsi="Century Gothic" w:cs="Arial"/>
          <w:sz w:val="18"/>
          <w:szCs w:val="18"/>
          <w:lang w:val="sl-SI"/>
        </w:rPr>
      </w:pPr>
    </w:p>
    <w:p w14:paraId="269BBA42" w14:textId="3D35214C" w:rsidR="002273FB" w:rsidRPr="00772C06" w:rsidRDefault="000D0710" w:rsidP="000D0710">
      <w:pPr>
        <w:pStyle w:val="BasicParagraph"/>
        <w:ind w:left="-142"/>
        <w:jc w:val="both"/>
        <w:rPr>
          <w:rFonts w:ascii="Century Gothic" w:hAnsi="Century Gothic" w:cs="Arial"/>
          <w:sz w:val="20"/>
          <w:szCs w:val="20"/>
          <w:lang w:val="sl-SI"/>
        </w:rPr>
      </w:pPr>
      <w:bookmarkStart w:id="0" w:name="_Hlk172638844"/>
      <w:r w:rsidRPr="000D0710">
        <w:rPr>
          <w:rFonts w:ascii="Century Gothic" w:hAnsi="Century Gothic" w:cs="Arial"/>
          <w:sz w:val="20"/>
          <w:szCs w:val="20"/>
          <w:lang w:val="sl-SI"/>
        </w:rPr>
        <w:t xml:space="preserve">Ocenjena vrednost javnega naročila za celotno obdobje 48 mesecev znaša: </w:t>
      </w:r>
      <w:r w:rsidRPr="00415807">
        <w:rPr>
          <w:rFonts w:ascii="Century Gothic" w:hAnsi="Century Gothic" w:cs="Arial"/>
          <w:sz w:val="20"/>
          <w:szCs w:val="20"/>
          <w:lang w:val="sl-SI"/>
        </w:rPr>
        <w:t>2.696.500,00 EUR</w:t>
      </w:r>
      <w:r w:rsidRPr="000D0710">
        <w:rPr>
          <w:rFonts w:ascii="Century Gothic" w:hAnsi="Century Gothic" w:cs="Arial"/>
          <w:sz w:val="20"/>
          <w:szCs w:val="20"/>
          <w:lang w:val="sl-SI"/>
        </w:rPr>
        <w:t xml:space="preserve"> brez DDV.</w:t>
      </w:r>
      <w:r>
        <w:rPr>
          <w:rFonts w:ascii="Century Gothic" w:hAnsi="Century Gothic" w:cs="Arial"/>
          <w:sz w:val="20"/>
          <w:szCs w:val="20"/>
          <w:lang w:val="sl-SI"/>
        </w:rPr>
        <w:t xml:space="preserve"> Občine </w:t>
      </w:r>
      <w:r w:rsidR="007B3558">
        <w:rPr>
          <w:rFonts w:ascii="Century Gothic" w:hAnsi="Century Gothic" w:cs="Arial"/>
          <w:sz w:val="20"/>
          <w:szCs w:val="20"/>
          <w:lang w:val="sl-SI"/>
        </w:rPr>
        <w:t xml:space="preserve">v LUR </w:t>
      </w:r>
      <w:r>
        <w:rPr>
          <w:rFonts w:ascii="Century Gothic" w:hAnsi="Century Gothic" w:cs="Arial"/>
          <w:sz w:val="20"/>
          <w:szCs w:val="20"/>
          <w:lang w:val="sl-SI"/>
        </w:rPr>
        <w:t>pa bodo sredstva zagotovila iz svojega proračuna</w:t>
      </w:r>
      <w:r w:rsidR="006330FB">
        <w:rPr>
          <w:rFonts w:ascii="Century Gothic" w:hAnsi="Century Gothic" w:cs="Arial"/>
          <w:sz w:val="20"/>
          <w:szCs w:val="20"/>
          <w:lang w:val="sl-SI"/>
        </w:rPr>
        <w:t xml:space="preserve"> oz. drugih virov financiranja</w:t>
      </w:r>
      <w:r w:rsidRPr="000D0710">
        <w:rPr>
          <w:rFonts w:ascii="Century Gothic" w:hAnsi="Century Gothic" w:cs="Arial"/>
          <w:sz w:val="20"/>
          <w:szCs w:val="20"/>
          <w:lang w:val="sl-SI"/>
        </w:rPr>
        <w:t>.</w:t>
      </w:r>
    </w:p>
    <w:bookmarkEnd w:id="0"/>
    <w:p w14:paraId="74140DFF" w14:textId="77777777" w:rsidR="00D85DD0" w:rsidRPr="00772C06" w:rsidRDefault="00D85DD0" w:rsidP="00B75309">
      <w:pPr>
        <w:pStyle w:val="BasicParagraph"/>
        <w:ind w:left="-142"/>
        <w:jc w:val="both"/>
        <w:rPr>
          <w:rFonts w:ascii="Century Gothic" w:hAnsi="Century Gothic" w:cs="Arial"/>
          <w:sz w:val="20"/>
          <w:szCs w:val="20"/>
          <w:lang w:val="sl-SI"/>
        </w:rPr>
      </w:pPr>
    </w:p>
    <w:p w14:paraId="3F454CF8"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Opis problematike</w:t>
      </w:r>
    </w:p>
    <w:p w14:paraId="60A69B83" w14:textId="77777777" w:rsidR="002273FB" w:rsidRPr="00772C06" w:rsidRDefault="002273FB" w:rsidP="00B75309">
      <w:pPr>
        <w:pStyle w:val="BasicParagraph"/>
        <w:ind w:left="-142"/>
        <w:jc w:val="both"/>
        <w:rPr>
          <w:rFonts w:ascii="Century Gothic" w:hAnsi="Century Gothic" w:cs="Arial"/>
          <w:sz w:val="20"/>
          <w:szCs w:val="20"/>
          <w:lang w:val="sl-SI"/>
        </w:rPr>
      </w:pPr>
    </w:p>
    <w:p w14:paraId="50D22AFA" w14:textId="5AC0BB2F" w:rsidR="002273FB" w:rsidRDefault="002273FB" w:rsidP="003E64B5">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Ljubljansk</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urban</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regij</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s svojim središčem v</w:t>
      </w:r>
      <w:r w:rsidRPr="00772C06">
        <w:rPr>
          <w:rFonts w:ascii="Century Gothic" w:hAnsi="Century Gothic" w:cs="Arial"/>
          <w:sz w:val="20"/>
          <w:szCs w:val="20"/>
          <w:lang w:val="sl-SI"/>
        </w:rPr>
        <w:t xml:space="preserve"> Ljubljan</w:t>
      </w:r>
      <w:r w:rsidR="00E70FD7" w:rsidRPr="00772C06">
        <w:rPr>
          <w:rFonts w:ascii="Century Gothic" w:hAnsi="Century Gothic" w:cs="Arial"/>
          <w:sz w:val="20"/>
          <w:szCs w:val="20"/>
          <w:lang w:val="sl-SI"/>
        </w:rPr>
        <w:t>i</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predstavlja</w:t>
      </w:r>
      <w:r w:rsidRPr="00772C06">
        <w:rPr>
          <w:rFonts w:ascii="Century Gothic" w:hAnsi="Century Gothic" w:cs="Arial"/>
          <w:sz w:val="20"/>
          <w:szCs w:val="20"/>
          <w:lang w:val="sl-SI"/>
        </w:rPr>
        <w:t xml:space="preserve"> najpomembnejš</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točko</w:t>
      </w:r>
      <w:r w:rsidRPr="00772C06">
        <w:rPr>
          <w:rFonts w:ascii="Century Gothic" w:hAnsi="Century Gothic" w:cs="Arial"/>
          <w:sz w:val="20"/>
          <w:szCs w:val="20"/>
          <w:lang w:val="sl-SI"/>
        </w:rPr>
        <w:t xml:space="preserve"> dnevnih migracijskih tokov v Sloveniji. V Ljubljani je več kot 220.000 delovnih mest</w:t>
      </w:r>
      <w:r w:rsidR="00E70FD7" w:rsidRPr="00772C06">
        <w:rPr>
          <w:rFonts w:ascii="Century Gothic" w:hAnsi="Century Gothic" w:cs="Arial"/>
          <w:sz w:val="20"/>
          <w:szCs w:val="20"/>
          <w:lang w:val="sl-SI"/>
        </w:rPr>
        <w:t>, kar predstavlja več kot</w:t>
      </w:r>
      <w:r w:rsidRPr="00772C06">
        <w:rPr>
          <w:rFonts w:ascii="Century Gothic" w:hAnsi="Century Gothic" w:cs="Arial"/>
          <w:sz w:val="20"/>
          <w:szCs w:val="20"/>
          <w:lang w:val="sl-SI"/>
        </w:rPr>
        <w:t xml:space="preserve"> četrtin</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vseh delovnih mest v Sloveniji, zaradi </w:t>
      </w:r>
      <w:r w:rsidR="00E70FD7" w:rsidRPr="00772C06">
        <w:rPr>
          <w:rFonts w:ascii="Century Gothic" w:hAnsi="Century Gothic" w:cs="Arial"/>
          <w:sz w:val="20"/>
          <w:szCs w:val="20"/>
          <w:lang w:val="sl-SI"/>
        </w:rPr>
        <w:t>česar</w:t>
      </w:r>
      <w:r w:rsidRPr="00772C06">
        <w:rPr>
          <w:rFonts w:ascii="Century Gothic" w:hAnsi="Century Gothic" w:cs="Arial"/>
          <w:sz w:val="20"/>
          <w:szCs w:val="20"/>
          <w:lang w:val="sl-SI"/>
        </w:rPr>
        <w:t xml:space="preserve"> se </w:t>
      </w:r>
      <w:r w:rsidR="00E70FD7" w:rsidRPr="00772C06">
        <w:rPr>
          <w:rFonts w:ascii="Century Gothic" w:hAnsi="Century Gothic" w:cs="Arial"/>
          <w:sz w:val="20"/>
          <w:szCs w:val="20"/>
          <w:lang w:val="sl-SI"/>
        </w:rPr>
        <w:t xml:space="preserve">dnevno v Ljubljano pripelje </w:t>
      </w:r>
      <w:r w:rsidRPr="00772C06">
        <w:rPr>
          <w:rFonts w:ascii="Century Gothic" w:hAnsi="Century Gothic" w:cs="Arial"/>
          <w:sz w:val="20"/>
          <w:szCs w:val="20"/>
          <w:lang w:val="sl-SI"/>
        </w:rPr>
        <w:t xml:space="preserve">več kot 120.000 ljudi </w:t>
      </w:r>
      <w:r w:rsidR="00E70FD7" w:rsidRPr="00772C06">
        <w:rPr>
          <w:rFonts w:ascii="Century Gothic" w:hAnsi="Century Gothic" w:cs="Arial"/>
          <w:sz w:val="20"/>
          <w:szCs w:val="20"/>
          <w:lang w:val="sl-SI"/>
        </w:rPr>
        <w:t>iz drugih krajev</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tako</w:t>
      </w:r>
      <w:r w:rsidRPr="00772C06">
        <w:rPr>
          <w:rFonts w:ascii="Century Gothic" w:hAnsi="Century Gothic" w:cs="Arial"/>
          <w:sz w:val="20"/>
          <w:szCs w:val="20"/>
          <w:lang w:val="sl-SI"/>
        </w:rPr>
        <w:t xml:space="preserve"> postaja območje z največ prometa in prostor z največjimi negativnimi </w:t>
      </w:r>
      <w:r w:rsidR="0055735D" w:rsidRPr="00772C06">
        <w:rPr>
          <w:rFonts w:ascii="Century Gothic" w:hAnsi="Century Gothic" w:cs="Arial"/>
          <w:sz w:val="20"/>
          <w:szCs w:val="20"/>
          <w:lang w:val="sl-SI"/>
        </w:rPr>
        <w:t>vplivi</w:t>
      </w:r>
      <w:r w:rsidRPr="00772C06">
        <w:rPr>
          <w:rFonts w:ascii="Century Gothic" w:hAnsi="Century Gothic" w:cs="Arial"/>
          <w:sz w:val="20"/>
          <w:szCs w:val="20"/>
          <w:lang w:val="sl-SI"/>
        </w:rPr>
        <w:t xml:space="preserve"> mobilnosti v Sloveniji, kar </w:t>
      </w:r>
      <w:r w:rsidR="00A678B4" w:rsidRPr="00772C06">
        <w:rPr>
          <w:rFonts w:ascii="Century Gothic" w:hAnsi="Century Gothic" w:cs="Arial"/>
          <w:sz w:val="20"/>
          <w:szCs w:val="20"/>
          <w:lang w:val="sl-SI"/>
        </w:rPr>
        <w:t>poudarja strukturalne izzive</w:t>
      </w:r>
      <w:r w:rsidRPr="00772C06">
        <w:rPr>
          <w:rFonts w:ascii="Century Gothic" w:hAnsi="Century Gothic" w:cs="Arial"/>
          <w:sz w:val="20"/>
          <w:szCs w:val="20"/>
          <w:lang w:val="sl-SI"/>
        </w:rPr>
        <w:t xml:space="preserve"> trajnostne mobilnosti v </w:t>
      </w:r>
      <w:r w:rsidR="00A678B4" w:rsidRPr="00772C06">
        <w:rPr>
          <w:rFonts w:ascii="Century Gothic" w:hAnsi="Century Gothic" w:cs="Arial"/>
          <w:sz w:val="20"/>
          <w:szCs w:val="20"/>
          <w:lang w:val="sl-SI"/>
        </w:rPr>
        <w:t>državi</w:t>
      </w:r>
      <w:r w:rsidRPr="00772C06">
        <w:rPr>
          <w:rFonts w:ascii="Century Gothic" w:hAnsi="Century Gothic" w:cs="Arial"/>
          <w:sz w:val="20"/>
          <w:szCs w:val="20"/>
          <w:lang w:val="sl-SI"/>
        </w:rPr>
        <w:t xml:space="preserve">. V tem kontekstu </w:t>
      </w:r>
      <w:r w:rsidR="003E64B5" w:rsidRPr="003E64B5">
        <w:rPr>
          <w:rFonts w:ascii="Century Gothic" w:hAnsi="Century Gothic" w:cs="Arial"/>
          <w:sz w:val="20"/>
          <w:szCs w:val="20"/>
          <w:lang w:val="sl-SI"/>
        </w:rPr>
        <w:t>kolesarjenje</w:t>
      </w:r>
      <w:r w:rsidR="003E64B5">
        <w:rPr>
          <w:rFonts w:ascii="Century Gothic" w:hAnsi="Century Gothic" w:cs="Arial"/>
          <w:sz w:val="20"/>
          <w:szCs w:val="20"/>
          <w:lang w:val="sl-SI"/>
        </w:rPr>
        <w:t>, kot ena</w:t>
      </w:r>
      <w:r w:rsidR="003E64B5" w:rsidRPr="003E64B5">
        <w:rPr>
          <w:rFonts w:ascii="Century Gothic" w:hAnsi="Century Gothic" w:cs="Arial"/>
          <w:sz w:val="20"/>
          <w:szCs w:val="20"/>
          <w:lang w:val="sl-SI"/>
        </w:rPr>
        <w:t xml:space="preserve"> temeljnih oblik trajnostne mobilnosti, tudi v Ljubljanski urbani regiji (LUR) pridobiva vse večji pomen, tako z vidika vsakodnevne mobilnosti, kot tudi z vidika razvoja turizma in rekreacije. Električna kolesa (v nadaljevanju e-kolesa) omogočajo hitrejšo, udobnejšo vožnjo in kolesarjenje na daljše razdalje, kar je z vidika mobilnosti na regionalni ravni ključnega pomena</w:t>
      </w:r>
      <w:r w:rsidR="00D9420E">
        <w:rPr>
          <w:rFonts w:ascii="Century Gothic" w:hAnsi="Century Gothic" w:cs="Arial"/>
          <w:sz w:val="20"/>
          <w:szCs w:val="20"/>
          <w:lang w:val="sl-SI"/>
        </w:rPr>
        <w:t xml:space="preserve">. </w:t>
      </w:r>
    </w:p>
    <w:p w14:paraId="12191835" w14:textId="77777777" w:rsidR="001B44C9" w:rsidRDefault="001B44C9" w:rsidP="003E64B5">
      <w:pPr>
        <w:pStyle w:val="BasicParagraph"/>
        <w:ind w:left="-142"/>
        <w:jc w:val="both"/>
        <w:rPr>
          <w:rFonts w:ascii="Century Gothic" w:hAnsi="Century Gothic" w:cs="Arial"/>
          <w:sz w:val="20"/>
          <w:szCs w:val="20"/>
          <w:lang w:val="sl-SI"/>
        </w:rPr>
      </w:pPr>
    </w:p>
    <w:p w14:paraId="4B5A93F5" w14:textId="34F29EBE" w:rsidR="001B44C9" w:rsidRPr="00772C06"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Kolesarjenje med občinskimi središči v LUR ima velik potencial, saj pretežni del prebivalstva živi v ravninskem delu regije, razdalje med naselji pa so razmeroma majhne. Kolo je privlačna izbira zlasti v jutranji in popoldanski konici, saj se zaradi zastojev na cestah potovalna hitrost kolesa in avtomobila precej približata ena drugi. Z e-kolesi ali v kombinaciji </w:t>
      </w:r>
      <w:r w:rsidR="00D9420E">
        <w:rPr>
          <w:rFonts w:ascii="Century Gothic" w:hAnsi="Century Gothic" w:cs="Arial"/>
          <w:sz w:val="20"/>
          <w:szCs w:val="20"/>
          <w:lang w:val="sl-SI"/>
        </w:rPr>
        <w:t>e-</w:t>
      </w:r>
      <w:r w:rsidRPr="001B44C9">
        <w:rPr>
          <w:rFonts w:ascii="Century Gothic" w:hAnsi="Century Gothic" w:cs="Arial"/>
          <w:sz w:val="20"/>
          <w:szCs w:val="20"/>
          <w:lang w:val="sl-SI"/>
        </w:rPr>
        <w:t>kolesa in železniškega potniškega prometa je čas za potovanja od doma</w:t>
      </w:r>
      <w:r>
        <w:rPr>
          <w:rFonts w:ascii="Century Gothic" w:hAnsi="Century Gothic" w:cs="Arial"/>
          <w:sz w:val="20"/>
          <w:szCs w:val="20"/>
          <w:lang w:val="sl-SI"/>
        </w:rPr>
        <w:t xml:space="preserve"> </w:t>
      </w:r>
      <w:r w:rsidRPr="001B44C9">
        <w:rPr>
          <w:rFonts w:ascii="Century Gothic" w:hAnsi="Century Gothic" w:cs="Arial"/>
          <w:sz w:val="20"/>
          <w:szCs w:val="20"/>
          <w:lang w:val="sl-SI"/>
        </w:rPr>
        <w:t>do delovnega mesta v konici lahko celo krajši ali primerljiv času potovanja z avtomobilom. Vendar pa je razvoj vsakodnevnega kolesarjenja odvisen od razvoja kolesarske infrastrukture. V urbanih središčih se je infrastruktura v zadnjem desetletju razvijala s hitrim tempom, medtem ko je med naselji in občinami opazen še vedno velik potencial za izboljšave. Izgradnja ustreznih kolesarskih povezav je zato pogoj za večjo uporabo koles v regionalnem merilu.</w:t>
      </w:r>
    </w:p>
    <w:p w14:paraId="3C1451FD" w14:textId="77777777" w:rsidR="00D85DD0" w:rsidRPr="00772C06" w:rsidRDefault="00D85DD0" w:rsidP="00B75309">
      <w:pPr>
        <w:pStyle w:val="BasicParagraph"/>
        <w:ind w:left="-142"/>
        <w:jc w:val="both"/>
        <w:rPr>
          <w:rFonts w:ascii="Century Gothic" w:hAnsi="Century Gothic" w:cs="Arial"/>
          <w:sz w:val="20"/>
          <w:szCs w:val="20"/>
          <w:lang w:val="sl-SI"/>
        </w:rPr>
      </w:pPr>
    </w:p>
    <w:p w14:paraId="29C79775" w14:textId="7707EE8F"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Cilji projekta</w:t>
      </w:r>
    </w:p>
    <w:p w14:paraId="690A26CA" w14:textId="77777777" w:rsidR="002273FB" w:rsidRPr="00772C06" w:rsidRDefault="002273FB" w:rsidP="00B75309">
      <w:pPr>
        <w:pStyle w:val="BasicParagraph"/>
        <w:ind w:left="-142"/>
        <w:jc w:val="both"/>
        <w:rPr>
          <w:rFonts w:ascii="Century Gothic" w:hAnsi="Century Gothic" w:cs="Arial"/>
          <w:sz w:val="20"/>
          <w:szCs w:val="20"/>
          <w:lang w:val="sl-SI"/>
        </w:rPr>
      </w:pPr>
    </w:p>
    <w:p w14:paraId="4BBF28D7" w14:textId="780AAE00"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Cilj projekta je vzpostavitev javnega sistema izposoje e-koles v LUR in prebivalce spodbuditi k večji uporabi e-koles na svojih vsakodnevnih poteh, s tem pa zmanjšanje prometnih zastojev na poteh, ki vodijo v in iz Ljubljane in spodbujanje trajnostne mobilnosti.</w:t>
      </w:r>
    </w:p>
    <w:p w14:paraId="2769383A" w14:textId="77777777" w:rsidR="001B44C9" w:rsidRPr="001B44C9" w:rsidRDefault="001B44C9" w:rsidP="001B44C9">
      <w:pPr>
        <w:pStyle w:val="BasicParagraph"/>
        <w:ind w:left="-142"/>
        <w:jc w:val="both"/>
        <w:rPr>
          <w:rFonts w:ascii="Century Gothic" w:hAnsi="Century Gothic" w:cs="Arial"/>
          <w:sz w:val="20"/>
          <w:szCs w:val="20"/>
          <w:lang w:val="sl-SI"/>
        </w:rPr>
      </w:pPr>
    </w:p>
    <w:p w14:paraId="7F8E9BBD" w14:textId="77777777"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V sklopu projekta bo zagotovljen sistem izposoje e-koles, ki bo sledil razvoju infrastrukture in bo medobčinsko povezan, imel bo enovit informacijski sistem in sistem plačevanja (integracija </w:t>
      </w:r>
      <w:r w:rsidRPr="001B44C9">
        <w:rPr>
          <w:rFonts w:ascii="Century Gothic" w:hAnsi="Century Gothic" w:cs="Arial"/>
          <w:sz w:val="20"/>
          <w:szCs w:val="20"/>
          <w:lang w:val="sl-SI"/>
        </w:rPr>
        <w:lastRenderedPageBreak/>
        <w:t>sistema s kartico URBANA, brezstično plačevanje, preko aplikacij), vračilo e-koles na postaje bo fleksibilno, prav tako pa bo izvedena fizična integracija e-koles z ostalimi sistemi mobilnosti v regiji (JPP, P+R…). V sklopu projekta bo oblikovana skupna regijska podoba e-koles (CGP), izvedena pa bo tudi promocija in osveščanje javnosti o možnostih izposoje e-koles.</w:t>
      </w:r>
    </w:p>
    <w:p w14:paraId="09C7B519" w14:textId="77777777" w:rsidR="001B44C9" w:rsidRPr="001B44C9" w:rsidRDefault="001B44C9" w:rsidP="001B44C9">
      <w:pPr>
        <w:pStyle w:val="BasicParagraph"/>
        <w:ind w:left="-142"/>
        <w:jc w:val="both"/>
        <w:rPr>
          <w:rFonts w:ascii="Century Gothic" w:hAnsi="Century Gothic" w:cs="Arial"/>
          <w:sz w:val="20"/>
          <w:szCs w:val="20"/>
          <w:lang w:val="sl-SI"/>
        </w:rPr>
      </w:pPr>
    </w:p>
    <w:p w14:paraId="71187A5D" w14:textId="1CF9A77C" w:rsidR="003E64B5"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Danes e-kolesa omogočajo poleg lokalne mobilnosti tudi medobčinska potovanja, ki zadovoljujejo potrebe po dnevni mobilnosti, in ker so medobčinska potovanja navadno daljša, je vzpostavitev sistema e-koles bolj smiselna, kot vzpostavitev »navadnih« koles. Prav tako javni sistemi izposoje ljudem omogočajo dostop do e-koles tudi, če nimajo lastnih e-koles. E-kolesa, kljub električnemu pogonu še vedno zahtevajo telesno aktivnosti, kar lahko prispeva k izboljšanju zdravja in kondicije uporabnikov.</w:t>
      </w:r>
    </w:p>
    <w:p w14:paraId="45DE91EF" w14:textId="77777777" w:rsidR="001B44C9" w:rsidRPr="00772C06" w:rsidRDefault="001B44C9" w:rsidP="001B44C9">
      <w:pPr>
        <w:pStyle w:val="BasicParagraph"/>
        <w:ind w:left="-142"/>
        <w:jc w:val="both"/>
        <w:rPr>
          <w:rFonts w:ascii="Century Gothic" w:hAnsi="Century Gothic" w:cs="Arial"/>
          <w:sz w:val="20"/>
          <w:szCs w:val="20"/>
          <w:lang w:val="sl-SI"/>
        </w:rPr>
      </w:pPr>
    </w:p>
    <w:p w14:paraId="0A76B4A3"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Namen predmetnega javnega naročila</w:t>
      </w:r>
    </w:p>
    <w:p w14:paraId="06FC975A" w14:textId="77777777" w:rsidR="002273FB" w:rsidRPr="00772C06" w:rsidRDefault="002273FB" w:rsidP="002273FB">
      <w:pPr>
        <w:pStyle w:val="BasicParagraph"/>
        <w:ind w:left="-142"/>
        <w:rPr>
          <w:rFonts w:ascii="Century Gothic" w:hAnsi="Century Gothic" w:cs="Arial"/>
          <w:sz w:val="20"/>
          <w:szCs w:val="20"/>
          <w:lang w:val="sl-SI"/>
        </w:rPr>
      </w:pPr>
    </w:p>
    <w:p w14:paraId="03A24A52" w14:textId="4AAE119C" w:rsidR="00DF4BCE" w:rsidRPr="00772C06" w:rsidRDefault="003E64B5" w:rsidP="00B75309">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 xml:space="preserve">Namen predmetnega javnega naročila </w:t>
      </w:r>
      <w:r w:rsidR="009E508D" w:rsidRPr="00772C06">
        <w:rPr>
          <w:rFonts w:ascii="Century Gothic" w:hAnsi="Century Gothic" w:cs="Arial"/>
          <w:sz w:val="20"/>
          <w:szCs w:val="20"/>
          <w:lang w:val="sl-SI"/>
        </w:rPr>
        <w:t xml:space="preserve">je </w:t>
      </w:r>
      <w:r w:rsidRPr="00772C06">
        <w:rPr>
          <w:rFonts w:ascii="Century Gothic" w:hAnsi="Century Gothic" w:cs="Arial"/>
          <w:sz w:val="20"/>
          <w:szCs w:val="20"/>
          <w:lang w:val="sl-SI"/>
        </w:rPr>
        <w:t xml:space="preserve">infrastrukturna ter sistemska vzpostavitev </w:t>
      </w:r>
      <w:r w:rsidR="00CA7DA5" w:rsidRPr="00772C06">
        <w:rPr>
          <w:rFonts w:ascii="Century Gothic" w:hAnsi="Century Gothic" w:cs="Arial"/>
          <w:sz w:val="20"/>
          <w:szCs w:val="20"/>
          <w:lang w:val="sl-SI"/>
        </w:rPr>
        <w:t>javnega sistema</w:t>
      </w:r>
      <w:r>
        <w:rPr>
          <w:rFonts w:ascii="Century Gothic" w:hAnsi="Century Gothic" w:cs="Arial"/>
          <w:sz w:val="20"/>
          <w:szCs w:val="20"/>
          <w:lang w:val="sl-SI"/>
        </w:rPr>
        <w:t xml:space="preserve"> izposoje</w:t>
      </w:r>
      <w:r w:rsidR="00CA7DA5" w:rsidRPr="00772C06">
        <w:rPr>
          <w:rFonts w:ascii="Century Gothic" w:hAnsi="Century Gothic" w:cs="Arial"/>
          <w:sz w:val="20"/>
          <w:szCs w:val="20"/>
          <w:lang w:val="sl-SI"/>
        </w:rPr>
        <w:t xml:space="preserve"> e-koles</w:t>
      </w:r>
      <w:r>
        <w:rPr>
          <w:rFonts w:ascii="Century Gothic" w:hAnsi="Century Gothic" w:cs="Arial"/>
          <w:sz w:val="20"/>
          <w:szCs w:val="20"/>
          <w:lang w:val="sl-SI"/>
        </w:rPr>
        <w:t xml:space="preserve"> </w:t>
      </w:r>
      <w:r w:rsidR="00F17B4E" w:rsidRPr="00772C06">
        <w:rPr>
          <w:rFonts w:ascii="Century Gothic" w:hAnsi="Century Gothic" w:cs="Arial"/>
          <w:sz w:val="20"/>
          <w:szCs w:val="20"/>
          <w:lang w:val="sl-SI"/>
        </w:rPr>
        <w:t xml:space="preserve">na območju </w:t>
      </w:r>
      <w:r>
        <w:rPr>
          <w:rFonts w:ascii="Century Gothic" w:hAnsi="Century Gothic" w:cs="Arial"/>
          <w:sz w:val="20"/>
          <w:szCs w:val="20"/>
          <w:lang w:val="sl-SI"/>
        </w:rPr>
        <w:t>Ljubljanske urbane regije</w:t>
      </w:r>
      <w:r w:rsidR="00F17B4E" w:rsidRPr="00772C06">
        <w:rPr>
          <w:rFonts w:ascii="Century Gothic" w:hAnsi="Century Gothic" w:cs="Arial"/>
          <w:sz w:val="20"/>
          <w:szCs w:val="20"/>
          <w:lang w:val="sl-SI"/>
        </w:rPr>
        <w:t xml:space="preserve">. </w:t>
      </w:r>
    </w:p>
    <w:p w14:paraId="09E7A411" w14:textId="0409CF3C" w:rsidR="00DF4BCE" w:rsidRPr="00772C06" w:rsidRDefault="00DF4BCE" w:rsidP="002273FB">
      <w:pPr>
        <w:pStyle w:val="BasicParagraph"/>
        <w:ind w:left="-142"/>
        <w:rPr>
          <w:rFonts w:ascii="Century Gothic" w:hAnsi="Century Gothic" w:cs="Arial"/>
          <w:sz w:val="20"/>
          <w:szCs w:val="20"/>
          <w:lang w:val="sl-SI"/>
        </w:rPr>
      </w:pPr>
    </w:p>
    <w:p w14:paraId="1FE31D8C"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Predvidene povezave in obseg aktivnosti predmetnega javnega naročila</w:t>
      </w:r>
    </w:p>
    <w:p w14:paraId="66F15528" w14:textId="77777777" w:rsidR="002273FB" w:rsidRPr="00772C06" w:rsidRDefault="002273FB" w:rsidP="002273FB">
      <w:pPr>
        <w:pStyle w:val="BasicParagraph"/>
        <w:ind w:left="-142"/>
        <w:rPr>
          <w:rFonts w:ascii="Century Gothic" w:hAnsi="Century Gothic" w:cs="Arial"/>
          <w:sz w:val="20"/>
          <w:szCs w:val="20"/>
          <w:lang w:val="sl-SI"/>
        </w:rPr>
      </w:pPr>
    </w:p>
    <w:p w14:paraId="10A530FC" w14:textId="5F772920" w:rsidR="002273FB" w:rsidRPr="00772C06" w:rsidRDefault="003B158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V </w:t>
      </w:r>
      <w:r w:rsidR="00591604" w:rsidRPr="00772C06">
        <w:rPr>
          <w:rFonts w:ascii="Century Gothic" w:hAnsi="Century Gothic" w:cs="Arial"/>
          <w:sz w:val="20"/>
          <w:szCs w:val="20"/>
          <w:lang w:val="sl-SI"/>
        </w:rPr>
        <w:t>okviru</w:t>
      </w:r>
      <w:r w:rsidRPr="00772C06">
        <w:rPr>
          <w:rFonts w:ascii="Century Gothic" w:hAnsi="Century Gothic" w:cs="Arial"/>
          <w:sz w:val="20"/>
          <w:szCs w:val="20"/>
          <w:lang w:val="sl-SI"/>
        </w:rPr>
        <w:t xml:space="preserve"> projekta </w:t>
      </w:r>
      <w:r w:rsidR="003E64B5">
        <w:rPr>
          <w:rFonts w:ascii="Century Gothic" w:hAnsi="Century Gothic" w:cs="Arial"/>
          <w:sz w:val="20"/>
          <w:szCs w:val="20"/>
          <w:lang w:val="sl-SI"/>
        </w:rPr>
        <w:t>so p</w:t>
      </w:r>
      <w:r w:rsidR="002273FB" w:rsidRPr="00772C06">
        <w:rPr>
          <w:rFonts w:ascii="Century Gothic" w:hAnsi="Century Gothic" w:cs="Arial"/>
          <w:sz w:val="20"/>
          <w:szCs w:val="20"/>
          <w:lang w:val="sl-SI"/>
        </w:rPr>
        <w:t>redvid</w:t>
      </w:r>
      <w:r w:rsidR="00591604" w:rsidRPr="00772C06">
        <w:rPr>
          <w:rFonts w:ascii="Century Gothic" w:hAnsi="Century Gothic" w:cs="Arial"/>
          <w:sz w:val="20"/>
          <w:szCs w:val="20"/>
          <w:lang w:val="sl-SI"/>
        </w:rPr>
        <w:t xml:space="preserve">ena </w:t>
      </w:r>
      <w:r w:rsidR="00133E22" w:rsidRPr="00772C06">
        <w:rPr>
          <w:rFonts w:ascii="Century Gothic" w:hAnsi="Century Gothic" w:cs="Arial"/>
          <w:sz w:val="20"/>
          <w:szCs w:val="20"/>
          <w:lang w:val="sl-SI"/>
        </w:rPr>
        <w:t xml:space="preserve">postajališča za </w:t>
      </w:r>
      <w:r w:rsidR="00404396">
        <w:rPr>
          <w:rFonts w:ascii="Century Gothic" w:hAnsi="Century Gothic" w:cs="Arial"/>
          <w:sz w:val="20"/>
          <w:szCs w:val="20"/>
          <w:lang w:val="sl-SI"/>
        </w:rPr>
        <w:t>e-</w:t>
      </w:r>
      <w:r w:rsidR="00133E22" w:rsidRPr="00772C06">
        <w:rPr>
          <w:rFonts w:ascii="Century Gothic" w:hAnsi="Century Gothic" w:cs="Arial"/>
          <w:sz w:val="20"/>
          <w:szCs w:val="20"/>
          <w:lang w:val="sl-SI"/>
        </w:rPr>
        <w:t>kolesa, ki bo</w:t>
      </w:r>
      <w:r w:rsidR="007547BB" w:rsidRPr="00772C06">
        <w:rPr>
          <w:rFonts w:ascii="Century Gothic" w:hAnsi="Century Gothic" w:cs="Arial"/>
          <w:sz w:val="20"/>
          <w:szCs w:val="20"/>
          <w:lang w:val="sl-SI"/>
        </w:rPr>
        <w:t xml:space="preserve">do postavljena </w:t>
      </w:r>
      <w:r w:rsidRPr="00772C06">
        <w:rPr>
          <w:rFonts w:ascii="Century Gothic" w:hAnsi="Century Gothic" w:cs="Arial"/>
          <w:sz w:val="20"/>
          <w:szCs w:val="20"/>
          <w:lang w:val="sl-SI"/>
        </w:rPr>
        <w:t xml:space="preserve">na </w:t>
      </w:r>
      <w:r w:rsidR="00EA172A" w:rsidRPr="00772C06">
        <w:rPr>
          <w:rFonts w:ascii="Century Gothic" w:hAnsi="Century Gothic" w:cs="Arial"/>
          <w:sz w:val="20"/>
          <w:szCs w:val="20"/>
          <w:lang w:val="sl-SI"/>
        </w:rPr>
        <w:t>primerno</w:t>
      </w:r>
      <w:r w:rsidR="00F17B4E" w:rsidRPr="00772C06">
        <w:rPr>
          <w:rFonts w:ascii="Century Gothic" w:hAnsi="Century Gothic" w:cs="Arial"/>
          <w:sz w:val="20"/>
          <w:szCs w:val="20"/>
          <w:lang w:val="sl-SI"/>
        </w:rPr>
        <w:t xml:space="preserve"> medsebojno </w:t>
      </w:r>
      <w:r w:rsidR="00EA172A" w:rsidRPr="00772C06">
        <w:rPr>
          <w:rFonts w:ascii="Century Gothic" w:hAnsi="Century Gothic" w:cs="Arial"/>
          <w:sz w:val="20"/>
          <w:szCs w:val="20"/>
          <w:lang w:val="sl-SI"/>
        </w:rPr>
        <w:t xml:space="preserve">oddaljenih </w:t>
      </w:r>
      <w:r w:rsidRPr="00772C06">
        <w:rPr>
          <w:rFonts w:ascii="Century Gothic" w:hAnsi="Century Gothic" w:cs="Arial"/>
          <w:sz w:val="20"/>
          <w:szCs w:val="20"/>
          <w:lang w:val="sl-SI"/>
        </w:rPr>
        <w:t xml:space="preserve">lokacijah </w:t>
      </w:r>
      <w:r w:rsidR="003E64B5">
        <w:rPr>
          <w:rFonts w:ascii="Century Gothic" w:hAnsi="Century Gothic" w:cs="Arial"/>
          <w:sz w:val="20"/>
          <w:szCs w:val="20"/>
          <w:lang w:val="sl-SI"/>
        </w:rPr>
        <w:t>v občina</w:t>
      </w:r>
      <w:r w:rsidR="008C4D27">
        <w:rPr>
          <w:rFonts w:ascii="Century Gothic" w:hAnsi="Century Gothic" w:cs="Arial"/>
          <w:sz w:val="20"/>
          <w:szCs w:val="20"/>
          <w:lang w:val="sl-SI"/>
        </w:rPr>
        <w:t>h</w:t>
      </w:r>
      <w:r w:rsidR="003E64B5">
        <w:rPr>
          <w:rFonts w:ascii="Century Gothic" w:hAnsi="Century Gothic" w:cs="Arial"/>
          <w:sz w:val="20"/>
          <w:szCs w:val="20"/>
          <w:lang w:val="sl-SI"/>
        </w:rPr>
        <w:t xml:space="preserve"> Ljubljanske urbane regije</w:t>
      </w:r>
      <w:r w:rsidR="007547BB" w:rsidRPr="00772C06">
        <w:rPr>
          <w:rFonts w:ascii="Century Gothic" w:hAnsi="Century Gothic" w:cs="Arial"/>
          <w:sz w:val="20"/>
          <w:szCs w:val="20"/>
          <w:lang w:val="sl-SI"/>
        </w:rPr>
        <w:t xml:space="preserve">. </w:t>
      </w:r>
    </w:p>
    <w:p w14:paraId="58599935" w14:textId="77777777" w:rsidR="00247993" w:rsidRPr="00772C06" w:rsidRDefault="00247993" w:rsidP="00B75309">
      <w:pPr>
        <w:pStyle w:val="BasicParagraph"/>
        <w:ind w:left="-142"/>
        <w:jc w:val="both"/>
        <w:rPr>
          <w:rFonts w:ascii="Century Gothic" w:hAnsi="Century Gothic" w:cs="Arial"/>
          <w:sz w:val="20"/>
          <w:szCs w:val="20"/>
          <w:lang w:val="sl-SI"/>
        </w:rPr>
      </w:pPr>
    </w:p>
    <w:p w14:paraId="3319C9E0" w14:textId="18A0E913" w:rsidR="00247993" w:rsidRPr="00772C06" w:rsidRDefault="0024799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Namen je vzpostavitev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 ki obsega dobavo </w:t>
      </w:r>
      <w:r w:rsidR="00404396">
        <w:rPr>
          <w:rFonts w:ascii="Century Gothic" w:hAnsi="Century Gothic" w:cs="Arial"/>
          <w:sz w:val="20"/>
          <w:szCs w:val="20"/>
          <w:lang w:val="sl-SI"/>
        </w:rPr>
        <w:t>e-</w:t>
      </w:r>
      <w:r w:rsidRPr="00772C06">
        <w:rPr>
          <w:rFonts w:ascii="Century Gothic" w:hAnsi="Century Gothic" w:cs="Arial"/>
          <w:sz w:val="20"/>
          <w:szCs w:val="20"/>
          <w:lang w:val="sl-SI"/>
        </w:rPr>
        <w:t>koles ter ustreznih postaj</w:t>
      </w:r>
      <w:r w:rsidR="00626F75">
        <w:rPr>
          <w:rFonts w:ascii="Century Gothic" w:hAnsi="Century Gothic" w:cs="Arial"/>
          <w:sz w:val="20"/>
          <w:szCs w:val="20"/>
          <w:lang w:val="sl-SI"/>
        </w:rPr>
        <w:t>ališč</w:t>
      </w:r>
      <w:r w:rsidRPr="00772C06">
        <w:rPr>
          <w:rFonts w:ascii="Century Gothic" w:hAnsi="Century Gothic" w:cs="Arial"/>
          <w:sz w:val="20"/>
          <w:szCs w:val="20"/>
          <w:lang w:val="sl-SI"/>
        </w:rPr>
        <w:t xml:space="preserve"> z opremo in priklopnimi mesti ter dostop do licenčne programske opreme sistema. Sistem mora slediti ciljem širitve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koles v regiji, zato mora biti kompatibilen s sistemom v sosednjih občinah</w:t>
      </w:r>
      <w:r w:rsidR="003A46B6" w:rsidRPr="00772C06">
        <w:rPr>
          <w:rFonts w:ascii="Century Gothic" w:hAnsi="Century Gothic" w:cs="Arial"/>
          <w:sz w:val="20"/>
          <w:szCs w:val="20"/>
          <w:lang w:val="sl-SI"/>
        </w:rPr>
        <w:t xml:space="preserve"> Ljubljanske urbane regije</w:t>
      </w:r>
      <w:r w:rsidRPr="00772C06">
        <w:rPr>
          <w:rFonts w:ascii="Century Gothic" w:hAnsi="Century Gothic" w:cs="Arial"/>
          <w:sz w:val="20"/>
          <w:szCs w:val="20"/>
          <w:lang w:val="sl-SI"/>
        </w:rPr>
        <w:t xml:space="preserve"> ter </w:t>
      </w:r>
      <w:bookmarkStart w:id="1" w:name="_Hlk172640637"/>
      <w:r w:rsidRPr="00772C06">
        <w:rPr>
          <w:rFonts w:ascii="Century Gothic" w:hAnsi="Century Gothic" w:cs="Arial"/>
          <w:sz w:val="20"/>
          <w:szCs w:val="20"/>
          <w:lang w:val="sl-SI"/>
        </w:rPr>
        <w:t xml:space="preserve">s platformo enotne mestne </w:t>
      </w:r>
      <w:r w:rsidR="00626F75">
        <w:rPr>
          <w:rFonts w:ascii="Century Gothic" w:hAnsi="Century Gothic" w:cs="Arial"/>
          <w:sz w:val="20"/>
          <w:szCs w:val="20"/>
          <w:lang w:val="sl-SI"/>
        </w:rPr>
        <w:t xml:space="preserve">aplikacije in </w:t>
      </w:r>
      <w:r w:rsidRPr="00772C06">
        <w:rPr>
          <w:rFonts w:ascii="Century Gothic" w:hAnsi="Century Gothic" w:cs="Arial"/>
          <w:sz w:val="20"/>
          <w:szCs w:val="20"/>
          <w:lang w:val="sl-SI"/>
        </w:rPr>
        <w:t>kart</w:t>
      </w:r>
      <w:r w:rsidR="005513D0" w:rsidRPr="00772C06">
        <w:rPr>
          <w:rFonts w:ascii="Century Gothic" w:hAnsi="Century Gothic" w:cs="Arial"/>
          <w:sz w:val="20"/>
          <w:szCs w:val="20"/>
          <w:lang w:val="sl-SI"/>
        </w:rPr>
        <w:t>i</w:t>
      </w:r>
      <w:r w:rsidRPr="00772C06">
        <w:rPr>
          <w:rFonts w:ascii="Century Gothic" w:hAnsi="Century Gothic" w:cs="Arial"/>
          <w:sz w:val="20"/>
          <w:szCs w:val="20"/>
          <w:lang w:val="sl-SI"/>
        </w:rPr>
        <w:t>ce Urbana</w:t>
      </w:r>
      <w:bookmarkEnd w:id="1"/>
      <w:r w:rsidRPr="00772C06">
        <w:rPr>
          <w:rFonts w:ascii="Century Gothic" w:hAnsi="Century Gothic" w:cs="Arial"/>
          <w:sz w:val="20"/>
          <w:szCs w:val="20"/>
          <w:lang w:val="sl-SI"/>
        </w:rPr>
        <w:t>.</w:t>
      </w:r>
    </w:p>
    <w:p w14:paraId="2EE48E6E" w14:textId="77777777" w:rsidR="00D85DD0" w:rsidRPr="00772C06" w:rsidRDefault="00D85DD0" w:rsidP="00B75309">
      <w:pPr>
        <w:pStyle w:val="BasicParagraph"/>
        <w:ind w:left="-142"/>
        <w:jc w:val="both"/>
        <w:rPr>
          <w:rFonts w:ascii="Century Gothic" w:hAnsi="Century Gothic" w:cs="Arial"/>
          <w:sz w:val="20"/>
          <w:szCs w:val="20"/>
          <w:lang w:val="sl-SI"/>
        </w:rPr>
      </w:pPr>
    </w:p>
    <w:p w14:paraId="50BF5C62" w14:textId="1493E243"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Tehnični del predmetnega javnega naročila</w:t>
      </w:r>
    </w:p>
    <w:p w14:paraId="1183751E" w14:textId="77777777" w:rsidR="00FE774D" w:rsidRPr="00772C06" w:rsidRDefault="00FE774D" w:rsidP="00B75309">
      <w:pPr>
        <w:pStyle w:val="BasicParagraph"/>
        <w:jc w:val="both"/>
        <w:rPr>
          <w:rFonts w:ascii="Century Gothic" w:hAnsi="Century Gothic" w:cs="Arial"/>
          <w:sz w:val="20"/>
          <w:szCs w:val="20"/>
          <w:lang w:val="sl-SI"/>
        </w:rPr>
      </w:pPr>
    </w:p>
    <w:p w14:paraId="5F2C18DB" w14:textId="1FD6E9EF" w:rsidR="002273FB" w:rsidRPr="00772C06" w:rsidRDefault="002273FB"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Za izvedbo </w:t>
      </w:r>
      <w:r w:rsidR="00210C56" w:rsidRPr="00772C06">
        <w:rPr>
          <w:rFonts w:ascii="Century Gothic" w:hAnsi="Century Gothic" w:cs="Arial"/>
          <w:sz w:val="20"/>
          <w:szCs w:val="20"/>
          <w:lang w:val="sl-SI"/>
        </w:rPr>
        <w:t xml:space="preserve">tega </w:t>
      </w:r>
      <w:r w:rsidRPr="00772C06">
        <w:rPr>
          <w:rFonts w:ascii="Century Gothic" w:hAnsi="Century Gothic" w:cs="Arial"/>
          <w:sz w:val="20"/>
          <w:szCs w:val="20"/>
          <w:lang w:val="sl-SI"/>
        </w:rPr>
        <w:t xml:space="preserve">javnega naročila so </w:t>
      </w:r>
      <w:r w:rsidR="00210C56" w:rsidRPr="00772C06">
        <w:rPr>
          <w:rFonts w:ascii="Century Gothic" w:hAnsi="Century Gothic" w:cs="Arial"/>
          <w:sz w:val="20"/>
          <w:szCs w:val="20"/>
          <w:lang w:val="sl-SI"/>
        </w:rPr>
        <w:t>določeni</w:t>
      </w:r>
      <w:r w:rsidRPr="00772C06">
        <w:rPr>
          <w:rFonts w:ascii="Century Gothic" w:hAnsi="Century Gothic" w:cs="Arial"/>
          <w:sz w:val="20"/>
          <w:szCs w:val="20"/>
          <w:lang w:val="sl-SI"/>
        </w:rPr>
        <w:t xml:space="preserve"> </w:t>
      </w:r>
      <w:r w:rsidR="00061CDD" w:rsidRPr="00772C06">
        <w:rPr>
          <w:rFonts w:ascii="Century Gothic" w:hAnsi="Century Gothic" w:cs="Arial"/>
          <w:sz w:val="20"/>
          <w:szCs w:val="20"/>
          <w:lang w:val="sl-SI"/>
        </w:rPr>
        <w:t xml:space="preserve">naslednji </w:t>
      </w:r>
      <w:r w:rsidRPr="00772C06">
        <w:rPr>
          <w:rFonts w:ascii="Century Gothic" w:hAnsi="Century Gothic" w:cs="Arial"/>
          <w:sz w:val="20"/>
          <w:szCs w:val="20"/>
          <w:lang w:val="sl-SI"/>
        </w:rPr>
        <w:t>tehničn</w:t>
      </w:r>
      <w:r w:rsidR="00210C56" w:rsidRPr="00772C06">
        <w:rPr>
          <w:rFonts w:ascii="Century Gothic" w:hAnsi="Century Gothic" w:cs="Arial"/>
          <w:sz w:val="20"/>
          <w:szCs w:val="20"/>
          <w:lang w:val="sl-SI"/>
        </w:rPr>
        <w:t>i parametri</w:t>
      </w:r>
      <w:r w:rsidRPr="00772C06">
        <w:rPr>
          <w:rFonts w:ascii="Century Gothic" w:hAnsi="Century Gothic" w:cs="Arial"/>
          <w:sz w:val="20"/>
          <w:szCs w:val="20"/>
          <w:lang w:val="sl-SI"/>
        </w:rPr>
        <w:t xml:space="preserve"> </w:t>
      </w:r>
      <w:r w:rsidR="00FE774D" w:rsidRPr="00772C06">
        <w:rPr>
          <w:rFonts w:ascii="Century Gothic" w:hAnsi="Century Gothic" w:cs="Arial"/>
          <w:sz w:val="20"/>
          <w:szCs w:val="20"/>
          <w:lang w:val="sl-SI"/>
        </w:rPr>
        <w:t>javnega sistema izposoje e-koles</w:t>
      </w:r>
      <w:r w:rsidRPr="00772C06">
        <w:rPr>
          <w:rFonts w:ascii="Century Gothic" w:hAnsi="Century Gothic" w:cs="Arial"/>
          <w:sz w:val="20"/>
          <w:szCs w:val="20"/>
          <w:lang w:val="sl-SI"/>
        </w:rPr>
        <w:t xml:space="preserve">: </w:t>
      </w:r>
    </w:p>
    <w:p w14:paraId="05DC4870" w14:textId="78198DFC" w:rsidR="00D5489B" w:rsidRPr="00772C06" w:rsidRDefault="00D5489B"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Oprema (</w:t>
      </w:r>
      <w:r w:rsidR="0053316D">
        <w:rPr>
          <w:rFonts w:ascii="Century Gothic" w:hAnsi="Century Gothic" w:cs="Arial"/>
          <w:sz w:val="20"/>
          <w:szCs w:val="20"/>
          <w:lang w:val="sl-SI"/>
        </w:rPr>
        <w:t>e-</w:t>
      </w:r>
      <w:r w:rsidRPr="00772C06">
        <w:rPr>
          <w:rFonts w:ascii="Century Gothic" w:hAnsi="Century Gothic" w:cs="Arial"/>
          <w:sz w:val="20"/>
          <w:szCs w:val="20"/>
          <w:lang w:val="sl-SI"/>
        </w:rPr>
        <w:t xml:space="preserve">kolesa, priklopna mesta za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kolesa in postajališča) bo ustrezno označena z logotipi financerjev in </w:t>
      </w:r>
      <w:r w:rsidR="00626F75">
        <w:rPr>
          <w:rFonts w:ascii="Century Gothic" w:hAnsi="Century Gothic" w:cs="Arial"/>
          <w:sz w:val="20"/>
          <w:szCs w:val="20"/>
          <w:lang w:val="sl-SI"/>
        </w:rPr>
        <w:t xml:space="preserve">skupno regijsko podobo (CGP), </w:t>
      </w:r>
      <w:r w:rsidRPr="00772C06">
        <w:rPr>
          <w:rFonts w:ascii="Century Gothic" w:hAnsi="Century Gothic" w:cs="Arial"/>
          <w:sz w:val="20"/>
          <w:szCs w:val="20"/>
          <w:lang w:val="sl-SI"/>
        </w:rPr>
        <w:t>ki jih bo zagotovil naročnik</w:t>
      </w:r>
      <w:r w:rsidR="00626F75">
        <w:rPr>
          <w:rFonts w:ascii="Century Gothic" w:hAnsi="Century Gothic" w:cs="Arial"/>
          <w:sz w:val="20"/>
          <w:szCs w:val="20"/>
          <w:lang w:val="sl-SI"/>
        </w:rPr>
        <w:t xml:space="preserve"> in občine LUR</w:t>
      </w:r>
      <w:r w:rsidRPr="00772C06">
        <w:rPr>
          <w:rFonts w:ascii="Century Gothic" w:hAnsi="Century Gothic" w:cs="Arial"/>
          <w:sz w:val="20"/>
          <w:szCs w:val="20"/>
          <w:lang w:val="sl-SI"/>
        </w:rPr>
        <w:t>.</w:t>
      </w:r>
    </w:p>
    <w:p w14:paraId="7CCA9529" w14:textId="6451209B" w:rsidR="00C97F21" w:rsidRPr="00772C06" w:rsidRDefault="00C97F21"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Lokacije postajališč se bodo usklajevale med ponudnikom in </w:t>
      </w:r>
      <w:r w:rsidR="00D5489B" w:rsidRPr="00772C06">
        <w:rPr>
          <w:rFonts w:ascii="Century Gothic" w:hAnsi="Century Gothic" w:cs="Arial"/>
          <w:sz w:val="20"/>
          <w:szCs w:val="20"/>
          <w:lang w:val="sl-SI"/>
        </w:rPr>
        <w:t xml:space="preserve">naročnikom ter </w:t>
      </w:r>
      <w:r w:rsidR="00626F75" w:rsidRPr="00772C06">
        <w:rPr>
          <w:rFonts w:ascii="Century Gothic" w:hAnsi="Century Gothic" w:cs="Arial"/>
          <w:sz w:val="20"/>
          <w:szCs w:val="20"/>
          <w:lang w:val="sl-SI"/>
        </w:rPr>
        <w:t>občino</w:t>
      </w:r>
      <w:r w:rsidRPr="00772C06">
        <w:rPr>
          <w:rFonts w:ascii="Century Gothic" w:hAnsi="Century Gothic" w:cs="Arial"/>
          <w:sz w:val="20"/>
          <w:szCs w:val="20"/>
          <w:lang w:val="sl-SI"/>
        </w:rPr>
        <w:t>, ki bo zagotovila</w:t>
      </w:r>
      <w:r w:rsidR="00105408" w:rsidRPr="00772C06">
        <w:rPr>
          <w:rFonts w:ascii="Century Gothic" w:hAnsi="Century Gothic" w:cs="Arial"/>
          <w:sz w:val="20"/>
          <w:szCs w:val="20"/>
          <w:lang w:val="sl-SI"/>
        </w:rPr>
        <w:t xml:space="preserve"> in p</w:t>
      </w:r>
      <w:r w:rsidR="00A85ED3" w:rsidRPr="00772C06">
        <w:rPr>
          <w:rFonts w:ascii="Century Gothic" w:hAnsi="Century Gothic" w:cs="Arial"/>
          <w:sz w:val="20"/>
          <w:szCs w:val="20"/>
          <w:lang w:val="sl-SI"/>
        </w:rPr>
        <w:t>o potrebi</w:t>
      </w:r>
      <w:r w:rsidR="00105408" w:rsidRPr="00772C06">
        <w:rPr>
          <w:rFonts w:ascii="Century Gothic" w:hAnsi="Century Gothic" w:cs="Arial"/>
          <w:sz w:val="20"/>
          <w:szCs w:val="20"/>
          <w:lang w:val="sl-SI"/>
        </w:rPr>
        <w:t xml:space="preserve"> financirala</w:t>
      </w:r>
      <w:r w:rsidRPr="00772C06">
        <w:rPr>
          <w:rFonts w:ascii="Century Gothic" w:hAnsi="Century Gothic" w:cs="Arial"/>
          <w:sz w:val="20"/>
          <w:szCs w:val="20"/>
          <w:lang w:val="sl-SI"/>
        </w:rPr>
        <w:t xml:space="preserve"> primerno dostopnost, utrjeno podlago in električno napeljavo na izbranih lokacijah.</w:t>
      </w:r>
    </w:p>
    <w:p w14:paraId="42B5AB2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bo postajališča za e-kolesa vzpostavil s čim manjšimi posegi v prostor in brez večjih dodatnih gradbenih del na podlagi.</w:t>
      </w:r>
    </w:p>
    <w:p w14:paraId="64C76373" w14:textId="6036D4C5" w:rsidR="00CF2802" w:rsidRDefault="00CF2802"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Sistemska in programska oprema ponudnika mora </w:t>
      </w:r>
      <w:r w:rsidR="00283784" w:rsidRPr="00772C06">
        <w:rPr>
          <w:rFonts w:ascii="Century Gothic" w:hAnsi="Century Gothic" w:cs="Arial"/>
          <w:sz w:val="20"/>
          <w:szCs w:val="20"/>
          <w:lang w:val="sl-SI"/>
        </w:rPr>
        <w:t>omogočati</w:t>
      </w:r>
      <w:r w:rsidRPr="00772C06">
        <w:rPr>
          <w:rFonts w:ascii="Century Gothic" w:hAnsi="Century Gothic" w:cs="Arial"/>
          <w:sz w:val="20"/>
          <w:szCs w:val="20"/>
          <w:lang w:val="sl-SI"/>
        </w:rPr>
        <w:t xml:space="preserve"> registracijo, rezervacijo, najem, </w:t>
      </w:r>
      <w:r w:rsidR="00001837" w:rsidRPr="00772C06">
        <w:rPr>
          <w:rFonts w:ascii="Century Gothic" w:hAnsi="Century Gothic" w:cs="Arial"/>
          <w:sz w:val="20"/>
          <w:szCs w:val="20"/>
          <w:lang w:val="sl-SI"/>
        </w:rPr>
        <w:t xml:space="preserve">fleksibilno </w:t>
      </w:r>
      <w:r w:rsidRPr="00772C06">
        <w:rPr>
          <w:rFonts w:ascii="Century Gothic" w:hAnsi="Century Gothic" w:cs="Arial"/>
          <w:sz w:val="20"/>
          <w:szCs w:val="20"/>
          <w:lang w:val="sl-SI"/>
        </w:rPr>
        <w:t>vračilo</w:t>
      </w:r>
      <w:r w:rsidR="006D66A2" w:rsidRPr="00772C06">
        <w:rPr>
          <w:rFonts w:ascii="Century Gothic" w:hAnsi="Century Gothic" w:cs="Arial"/>
          <w:sz w:val="20"/>
          <w:szCs w:val="20"/>
          <w:lang w:val="sl-SI"/>
        </w:rPr>
        <w:t>, tudi v primeru zapolnjenih priklopnih mest na postaji</w:t>
      </w:r>
      <w:r w:rsidRPr="00772C06">
        <w:rPr>
          <w:rFonts w:ascii="Century Gothic" w:hAnsi="Century Gothic" w:cs="Arial"/>
          <w:sz w:val="20"/>
          <w:szCs w:val="20"/>
          <w:lang w:val="sl-SI"/>
        </w:rPr>
        <w:t>, pregled posameznih postaj</w:t>
      </w:r>
      <w:r w:rsidR="00283784" w:rsidRPr="00772C06">
        <w:rPr>
          <w:rFonts w:ascii="Century Gothic" w:hAnsi="Century Gothic" w:cs="Arial"/>
          <w:sz w:val="20"/>
          <w:szCs w:val="20"/>
          <w:lang w:val="sl-SI"/>
        </w:rPr>
        <w:t xml:space="preserve"> ter</w:t>
      </w:r>
      <w:r w:rsidRPr="00772C06">
        <w:rPr>
          <w:rFonts w:ascii="Century Gothic" w:hAnsi="Century Gothic" w:cs="Arial"/>
          <w:sz w:val="20"/>
          <w:szCs w:val="20"/>
          <w:lang w:val="sl-SI"/>
        </w:rPr>
        <w:t xml:space="preserve"> pregled zgodovine najemov</w:t>
      </w:r>
      <w:r w:rsidR="00283784" w:rsidRPr="00772C06">
        <w:rPr>
          <w:rFonts w:ascii="Century Gothic" w:hAnsi="Century Gothic" w:cs="Arial"/>
          <w:sz w:val="20"/>
          <w:szCs w:val="20"/>
          <w:lang w:val="sl-SI"/>
        </w:rPr>
        <w:t>.</w:t>
      </w:r>
      <w:r w:rsidR="003065C0" w:rsidRPr="00772C06">
        <w:rPr>
          <w:rFonts w:ascii="Century Gothic" w:hAnsi="Century Gothic" w:cs="Arial"/>
          <w:sz w:val="20"/>
          <w:szCs w:val="20"/>
          <w:lang w:val="sl-SI"/>
        </w:rPr>
        <w:t xml:space="preserve"> Prav tako naj bo zagotovljeno poročanje o uporabi sistema, ko je le to zahtevano s strani naročnika ali </w:t>
      </w:r>
      <w:r w:rsidR="00626F75">
        <w:rPr>
          <w:rFonts w:ascii="Century Gothic" w:hAnsi="Century Gothic" w:cs="Arial"/>
          <w:sz w:val="20"/>
          <w:szCs w:val="20"/>
          <w:lang w:val="sl-SI"/>
        </w:rPr>
        <w:t>občine LUR</w:t>
      </w:r>
      <w:r w:rsidR="003065C0" w:rsidRPr="00772C06">
        <w:rPr>
          <w:rFonts w:ascii="Century Gothic" w:hAnsi="Century Gothic" w:cs="Arial"/>
          <w:sz w:val="20"/>
          <w:szCs w:val="20"/>
          <w:lang w:val="sl-SI"/>
        </w:rPr>
        <w:t>.</w:t>
      </w:r>
    </w:p>
    <w:p w14:paraId="1205C9F0" w14:textId="0B00CF5C" w:rsidR="00793680" w:rsidRDefault="00793680" w:rsidP="00B75309">
      <w:pPr>
        <w:pStyle w:val="BasicParagraph"/>
        <w:numPr>
          <w:ilvl w:val="0"/>
          <w:numId w:val="1"/>
        </w:numPr>
        <w:jc w:val="both"/>
        <w:rPr>
          <w:rFonts w:ascii="Century Gothic" w:hAnsi="Century Gothic" w:cs="Arial"/>
          <w:sz w:val="20"/>
          <w:szCs w:val="20"/>
          <w:lang w:val="sl-SI"/>
        </w:rPr>
      </w:pPr>
      <w:r>
        <w:rPr>
          <w:rFonts w:ascii="Century Gothic" w:hAnsi="Century Gothic" w:cs="Arial"/>
          <w:sz w:val="20"/>
          <w:szCs w:val="20"/>
          <w:lang w:val="sl-SI"/>
        </w:rPr>
        <w:t xml:space="preserve">Ponudnik bo zagotovil sistem, ki bo </w:t>
      </w:r>
      <w:r w:rsidR="00436C41">
        <w:rPr>
          <w:rFonts w:ascii="Century Gothic" w:hAnsi="Century Gothic" w:cs="Arial"/>
          <w:sz w:val="20"/>
          <w:szCs w:val="20"/>
          <w:lang w:val="sl-SI"/>
        </w:rPr>
        <w:t xml:space="preserve">kompatibilen </w:t>
      </w:r>
      <w:r w:rsidR="00436C41" w:rsidRPr="00436C41">
        <w:rPr>
          <w:rFonts w:ascii="Century Gothic" w:hAnsi="Century Gothic" w:cs="Arial"/>
          <w:sz w:val="20"/>
          <w:szCs w:val="20"/>
          <w:lang w:val="sl-SI"/>
        </w:rPr>
        <w:t xml:space="preserve">z </w:t>
      </w:r>
      <w:r w:rsidR="00436C41">
        <w:rPr>
          <w:rFonts w:ascii="Century Gothic" w:hAnsi="Century Gothic" w:cs="Arial"/>
          <w:sz w:val="20"/>
          <w:szCs w:val="20"/>
          <w:lang w:val="sl-SI"/>
        </w:rPr>
        <w:t xml:space="preserve">že </w:t>
      </w:r>
      <w:r w:rsidR="00436C41" w:rsidRPr="00436C41">
        <w:rPr>
          <w:rFonts w:ascii="Century Gothic" w:hAnsi="Century Gothic" w:cs="Arial"/>
          <w:sz w:val="20"/>
          <w:szCs w:val="20"/>
          <w:lang w:val="sl-SI"/>
        </w:rPr>
        <w:t xml:space="preserve">vzpostavljenim </w:t>
      </w:r>
      <w:r w:rsidR="00436C41">
        <w:rPr>
          <w:rFonts w:ascii="Century Gothic" w:hAnsi="Century Gothic" w:cs="Arial"/>
          <w:sz w:val="20"/>
          <w:szCs w:val="20"/>
          <w:lang w:val="sl-SI"/>
        </w:rPr>
        <w:t xml:space="preserve">javnim </w:t>
      </w:r>
      <w:r w:rsidR="00436C41" w:rsidRPr="00436C41">
        <w:rPr>
          <w:rFonts w:ascii="Century Gothic" w:hAnsi="Century Gothic" w:cs="Arial"/>
          <w:sz w:val="20"/>
          <w:szCs w:val="20"/>
          <w:lang w:val="sl-SI"/>
        </w:rPr>
        <w:t xml:space="preserve">sistemom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436C41" w:rsidRPr="00436C41">
        <w:rPr>
          <w:rFonts w:ascii="Century Gothic" w:hAnsi="Century Gothic" w:cs="Arial"/>
          <w:sz w:val="20"/>
          <w:szCs w:val="20"/>
          <w:lang w:val="sl-SI"/>
        </w:rPr>
        <w:t xml:space="preserve">, </w:t>
      </w:r>
      <w:r w:rsidR="00436C41">
        <w:rPr>
          <w:rFonts w:ascii="Century Gothic" w:hAnsi="Century Gothic" w:cs="Arial"/>
          <w:sz w:val="20"/>
          <w:szCs w:val="20"/>
          <w:lang w:val="sl-SI"/>
        </w:rPr>
        <w:t>ki</w:t>
      </w:r>
      <w:r w:rsidR="00436C41" w:rsidRPr="00436C41">
        <w:rPr>
          <w:rFonts w:ascii="Century Gothic" w:hAnsi="Century Gothic" w:cs="Arial"/>
          <w:sz w:val="20"/>
          <w:szCs w:val="20"/>
          <w:lang w:val="sl-SI"/>
        </w:rPr>
        <w:t xml:space="preserve"> omogoča parkiranje/izmenjavo/polnjenje </w:t>
      </w:r>
      <w:r w:rsidR="00436C41">
        <w:rPr>
          <w:rFonts w:ascii="Century Gothic" w:hAnsi="Century Gothic" w:cs="Arial"/>
          <w:sz w:val="20"/>
          <w:szCs w:val="20"/>
          <w:lang w:val="sl-SI"/>
        </w:rPr>
        <w:t>e-</w:t>
      </w:r>
      <w:r w:rsidR="00436C41" w:rsidRPr="00436C41">
        <w:rPr>
          <w:rFonts w:ascii="Century Gothic" w:hAnsi="Century Gothic" w:cs="Arial"/>
          <w:sz w:val="20"/>
          <w:szCs w:val="20"/>
          <w:lang w:val="sl-SI"/>
        </w:rPr>
        <w:t>koles</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oziroma </w:t>
      </w:r>
      <w:r w:rsidR="00436C41">
        <w:rPr>
          <w:rFonts w:ascii="Century Gothic" w:hAnsi="Century Gothic" w:cs="Arial"/>
          <w:sz w:val="20"/>
          <w:szCs w:val="20"/>
          <w:lang w:val="sl-SI"/>
        </w:rPr>
        <w:t xml:space="preserve">bo </w:t>
      </w:r>
      <w:r w:rsidR="00436C41" w:rsidRPr="00436C41">
        <w:rPr>
          <w:rFonts w:ascii="Century Gothic" w:hAnsi="Century Gothic" w:cs="Arial"/>
          <w:sz w:val="20"/>
          <w:szCs w:val="20"/>
          <w:lang w:val="sl-SI"/>
        </w:rPr>
        <w:t>ponudnik sam</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na lastne stroške</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 roku </w:t>
      </w:r>
      <w:r w:rsidR="00436C41" w:rsidRPr="00436C41">
        <w:rPr>
          <w:rFonts w:ascii="Century Gothic" w:hAnsi="Century Gothic" w:cs="Arial"/>
          <w:sz w:val="20"/>
          <w:szCs w:val="20"/>
          <w:lang w:val="sl-SI"/>
        </w:rPr>
        <w:lastRenderedPageBreak/>
        <w:t>1 leta od podpisa okvirnega sporazuma</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vzpostavi</w:t>
      </w:r>
      <w:r w:rsidR="00436C41">
        <w:rPr>
          <w:rFonts w:ascii="Century Gothic" w:hAnsi="Century Gothic" w:cs="Arial"/>
          <w:sz w:val="20"/>
          <w:szCs w:val="20"/>
          <w:lang w:val="sl-SI"/>
        </w:rPr>
        <w:t xml:space="preserve">l javni </w:t>
      </w:r>
      <w:r w:rsidR="00436C41" w:rsidRPr="00436C41">
        <w:rPr>
          <w:rFonts w:ascii="Century Gothic" w:hAnsi="Century Gothic" w:cs="Arial"/>
          <w:sz w:val="20"/>
          <w:szCs w:val="20"/>
          <w:lang w:val="sl-SI"/>
        </w:rPr>
        <w:t xml:space="preserve">sistem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1C51B1">
        <w:rPr>
          <w:rFonts w:ascii="Century Gothic" w:hAnsi="Century Gothic" w:cs="Arial"/>
          <w:sz w:val="20"/>
          <w:szCs w:val="20"/>
          <w:lang w:val="sl-SI"/>
        </w:rPr>
        <w:t xml:space="preserve"> (vsaj na dveh (2) lokacijah P+R in v bližini (300 m) glavne železniške in avtobusne postaje Ljubljana)</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ter s tem zagotovi</w:t>
      </w:r>
      <w:r w:rsidR="00436C41">
        <w:rPr>
          <w:rFonts w:ascii="Century Gothic" w:hAnsi="Century Gothic" w:cs="Arial"/>
          <w:sz w:val="20"/>
          <w:szCs w:val="20"/>
          <w:lang w:val="sl-SI"/>
        </w:rPr>
        <w:t>l</w:t>
      </w:r>
      <w:r w:rsidR="00436C41" w:rsidRPr="00436C41">
        <w:rPr>
          <w:rFonts w:ascii="Century Gothic" w:hAnsi="Century Gothic" w:cs="Arial"/>
          <w:sz w:val="20"/>
          <w:szCs w:val="20"/>
          <w:lang w:val="sl-SI"/>
        </w:rPr>
        <w:t xml:space="preserve"> izpolnjevanje zahteve naročnika</w:t>
      </w:r>
      <w:r w:rsidR="00436C41">
        <w:rPr>
          <w:rFonts w:ascii="Century Gothic" w:hAnsi="Century Gothic" w:cs="Arial"/>
          <w:sz w:val="20"/>
          <w:szCs w:val="20"/>
          <w:lang w:val="sl-SI"/>
        </w:rPr>
        <w:t xml:space="preserve">. </w:t>
      </w:r>
    </w:p>
    <w:p w14:paraId="2B4DC5BA" w14:textId="340EF308" w:rsidR="001F06AE" w:rsidRPr="00772C06" w:rsidRDefault="00583B58"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sam </w:t>
      </w:r>
      <w:bookmarkStart w:id="2" w:name="_Hlk172640866"/>
      <w:r w:rsidRPr="00772C06">
        <w:rPr>
          <w:rFonts w:ascii="Century Gothic" w:hAnsi="Century Gothic" w:cs="Arial"/>
          <w:sz w:val="20"/>
          <w:szCs w:val="20"/>
          <w:lang w:val="sl-SI"/>
        </w:rPr>
        <w:t>poskrbel za</w:t>
      </w:r>
      <w:r w:rsidR="001F06AE" w:rsidRPr="00772C06">
        <w:rPr>
          <w:rFonts w:ascii="Century Gothic" w:hAnsi="Century Gothic" w:cs="Arial"/>
          <w:sz w:val="20"/>
          <w:szCs w:val="20"/>
          <w:lang w:val="sl-SI"/>
        </w:rPr>
        <w:t xml:space="preserve"> vzdrževanje sistema javne izposoje e-koles</w:t>
      </w:r>
      <w:r w:rsidRPr="00772C06">
        <w:rPr>
          <w:rFonts w:ascii="Century Gothic" w:hAnsi="Century Gothic" w:cs="Arial"/>
          <w:sz w:val="20"/>
          <w:szCs w:val="20"/>
          <w:lang w:val="sl-SI"/>
        </w:rPr>
        <w:t>, kar vključuje</w:t>
      </w:r>
      <w:r w:rsidR="00067C00" w:rsidRPr="00772C06">
        <w:rPr>
          <w:rFonts w:ascii="Century Gothic" w:hAnsi="Century Gothic" w:cs="Arial"/>
          <w:sz w:val="20"/>
          <w:szCs w:val="20"/>
          <w:lang w:val="sl-SI"/>
        </w:rPr>
        <w:t xml:space="preserve"> administracij</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sistema, podpor</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uporabnik</w:t>
      </w:r>
      <w:r w:rsidRPr="00772C06">
        <w:rPr>
          <w:rFonts w:ascii="Century Gothic" w:hAnsi="Century Gothic" w:cs="Arial"/>
          <w:sz w:val="20"/>
          <w:szCs w:val="20"/>
          <w:lang w:val="sl-SI"/>
        </w:rPr>
        <w:t>om</w:t>
      </w:r>
      <w:r w:rsidR="00067C00" w:rsidRPr="00772C06">
        <w:rPr>
          <w:rFonts w:ascii="Century Gothic" w:hAnsi="Century Gothic" w:cs="Arial"/>
          <w:sz w:val="20"/>
          <w:szCs w:val="20"/>
          <w:lang w:val="sl-SI"/>
        </w:rPr>
        <w:t>, terensko delo in prerazporejanje koles med postajami, čiščenje</w:t>
      </w:r>
      <w:r w:rsidR="00B839F1" w:rsidRPr="00772C06">
        <w:rPr>
          <w:rFonts w:ascii="Century Gothic" w:hAnsi="Century Gothic" w:cs="Arial"/>
          <w:sz w:val="20"/>
          <w:szCs w:val="20"/>
          <w:lang w:val="sl-SI"/>
        </w:rPr>
        <w:t xml:space="preserve">, servisiranje </w:t>
      </w:r>
      <w:r w:rsidR="00312B13" w:rsidRPr="00772C06">
        <w:rPr>
          <w:rFonts w:ascii="Century Gothic" w:hAnsi="Century Gothic" w:cs="Arial"/>
          <w:sz w:val="20"/>
          <w:szCs w:val="20"/>
          <w:lang w:val="sl-SI"/>
        </w:rPr>
        <w:t>ter</w:t>
      </w:r>
      <w:r w:rsidR="00B839F1" w:rsidRPr="00772C06">
        <w:rPr>
          <w:rFonts w:ascii="Century Gothic" w:hAnsi="Century Gothic" w:cs="Arial"/>
          <w:sz w:val="20"/>
          <w:szCs w:val="20"/>
          <w:lang w:val="sl-SI"/>
        </w:rPr>
        <w:t xml:space="preserve"> vzdrževanje e-koles in postaj, </w:t>
      </w:r>
      <w:r w:rsidR="00312B13" w:rsidRPr="00772C06">
        <w:rPr>
          <w:rFonts w:ascii="Century Gothic" w:hAnsi="Century Gothic" w:cs="Arial"/>
          <w:sz w:val="20"/>
          <w:szCs w:val="20"/>
          <w:lang w:val="sl-SI"/>
        </w:rPr>
        <w:t>poleg tega tudi</w:t>
      </w:r>
      <w:r w:rsidR="00B839F1" w:rsidRPr="00772C06">
        <w:rPr>
          <w:rFonts w:ascii="Century Gothic" w:hAnsi="Century Gothic" w:cs="Arial"/>
          <w:sz w:val="20"/>
          <w:szCs w:val="20"/>
          <w:lang w:val="sl-SI"/>
        </w:rPr>
        <w:t xml:space="preserve"> strošk</w:t>
      </w:r>
      <w:r w:rsidR="00312B13" w:rsidRPr="00772C06">
        <w:rPr>
          <w:rFonts w:ascii="Century Gothic" w:hAnsi="Century Gothic" w:cs="Arial"/>
          <w:sz w:val="20"/>
          <w:szCs w:val="20"/>
          <w:lang w:val="sl-SI"/>
        </w:rPr>
        <w:t>e</w:t>
      </w:r>
      <w:r w:rsidR="005E4C06" w:rsidRPr="00772C06">
        <w:rPr>
          <w:rFonts w:ascii="Century Gothic" w:hAnsi="Century Gothic" w:cs="Arial"/>
          <w:sz w:val="20"/>
          <w:szCs w:val="20"/>
          <w:lang w:val="sl-SI"/>
        </w:rPr>
        <w:t xml:space="preserve"> zavarovanj</w:t>
      </w:r>
      <w:r w:rsidR="00B839F1" w:rsidRPr="00772C06">
        <w:rPr>
          <w:rFonts w:ascii="Century Gothic" w:hAnsi="Century Gothic" w:cs="Arial"/>
          <w:sz w:val="20"/>
          <w:szCs w:val="20"/>
          <w:lang w:val="sl-SI"/>
        </w:rPr>
        <w:t>a</w:t>
      </w:r>
      <w:r w:rsidR="00312B13" w:rsidRPr="00772C06">
        <w:rPr>
          <w:rFonts w:ascii="Century Gothic" w:hAnsi="Century Gothic" w:cs="Arial"/>
          <w:sz w:val="20"/>
          <w:szCs w:val="20"/>
          <w:lang w:val="sl-SI"/>
        </w:rPr>
        <w:t>.</w:t>
      </w:r>
    </w:p>
    <w:bookmarkEnd w:id="2"/>
    <w:p w14:paraId="18ED3F3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mora storitev zagotavljati vse dni v letu, 24/7.</w:t>
      </w:r>
    </w:p>
    <w:p w14:paraId="0983021C" w14:textId="2F61C835"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mora </w:t>
      </w:r>
      <w:r w:rsidR="00447349" w:rsidRPr="00772C06">
        <w:rPr>
          <w:rFonts w:ascii="Century Gothic" w:hAnsi="Century Gothic" w:cs="Arial"/>
          <w:sz w:val="20"/>
          <w:szCs w:val="20"/>
          <w:lang w:val="sl-SI"/>
        </w:rPr>
        <w:t>zagotavljati</w:t>
      </w:r>
      <w:r w:rsidRPr="00772C06">
        <w:rPr>
          <w:rFonts w:ascii="Century Gothic" w:hAnsi="Century Gothic" w:cs="Arial"/>
          <w:sz w:val="20"/>
          <w:szCs w:val="20"/>
          <w:lang w:val="sl-SI"/>
        </w:rPr>
        <w:t xml:space="preserve"> združljiv s sistemi plačevanja, ki so že uveljavljeni v Ljubljani (</w:t>
      </w:r>
      <w:bookmarkStart w:id="3" w:name="_Hlk172640752"/>
      <w:r w:rsidRPr="00772C06">
        <w:rPr>
          <w:rFonts w:ascii="Century Gothic" w:hAnsi="Century Gothic" w:cs="Arial"/>
          <w:sz w:val="20"/>
          <w:szCs w:val="20"/>
          <w:lang w:val="sl-SI"/>
        </w:rPr>
        <w:t xml:space="preserve">npr. kartično plačevanje, </w:t>
      </w:r>
      <w:r w:rsidR="00E40BEE" w:rsidRPr="007F18E1">
        <w:rPr>
          <w:rFonts w:ascii="Century Gothic" w:hAnsi="Century Gothic" w:cs="Arial"/>
          <w:color w:val="FF0000"/>
          <w:sz w:val="20"/>
          <w:szCs w:val="20"/>
          <w:lang w:val="sl-SI"/>
        </w:rPr>
        <w:t>rezervacijo e-koles s kartico Urbana</w:t>
      </w:r>
      <w:r w:rsidRPr="00772C06">
        <w:rPr>
          <w:rFonts w:ascii="Century Gothic" w:hAnsi="Century Gothic" w:cs="Arial"/>
          <w:sz w:val="20"/>
          <w:szCs w:val="20"/>
          <w:lang w:val="sl-SI"/>
        </w:rPr>
        <w:t>, IJPP, ter brezstično plačevanje prek aplikacij</w:t>
      </w:r>
      <w:r w:rsidR="00D75A03" w:rsidRPr="00772C06">
        <w:rPr>
          <w:rFonts w:ascii="Century Gothic" w:hAnsi="Century Gothic" w:cs="Arial"/>
          <w:sz w:val="20"/>
          <w:szCs w:val="20"/>
          <w:lang w:val="sl-SI"/>
        </w:rPr>
        <w:t xml:space="preserve"> itd.</w:t>
      </w:r>
      <w:bookmarkEnd w:id="3"/>
      <w:r w:rsidRPr="00772C06">
        <w:rPr>
          <w:rFonts w:ascii="Century Gothic" w:hAnsi="Century Gothic" w:cs="Arial"/>
          <w:sz w:val="20"/>
          <w:szCs w:val="20"/>
          <w:lang w:val="sl-SI"/>
        </w:rPr>
        <w:t>).</w:t>
      </w:r>
    </w:p>
    <w:p w14:paraId="4E4A6E3C" w14:textId="66C02F56" w:rsidR="00EC73C4" w:rsidRPr="00772C06" w:rsidRDefault="002A3419"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Cen</w:t>
      </w:r>
      <w:r w:rsidR="006A54B9" w:rsidRPr="00772C06">
        <w:rPr>
          <w:rFonts w:ascii="Century Gothic" w:hAnsi="Century Gothic" w:cs="Arial"/>
          <w:sz w:val="20"/>
          <w:szCs w:val="20"/>
          <w:lang w:val="sl-SI"/>
        </w:rPr>
        <w:t>e</w:t>
      </w:r>
      <w:r w:rsidRPr="00772C06">
        <w:rPr>
          <w:rFonts w:ascii="Century Gothic" w:hAnsi="Century Gothic" w:cs="Arial"/>
          <w:sz w:val="20"/>
          <w:szCs w:val="20"/>
          <w:lang w:val="sl-SI"/>
        </w:rPr>
        <w:t xml:space="preserve"> n</w:t>
      </w:r>
      <w:r w:rsidR="00C31FAD" w:rsidRPr="00772C06">
        <w:rPr>
          <w:rFonts w:ascii="Century Gothic" w:hAnsi="Century Gothic" w:cs="Arial"/>
          <w:sz w:val="20"/>
          <w:szCs w:val="20"/>
          <w:lang w:val="sl-SI"/>
        </w:rPr>
        <w:t>aročnin</w:t>
      </w:r>
      <w:r w:rsidR="006A54B9" w:rsidRPr="00772C06">
        <w:rPr>
          <w:rFonts w:ascii="Century Gothic" w:hAnsi="Century Gothic" w:cs="Arial"/>
          <w:sz w:val="20"/>
          <w:szCs w:val="20"/>
          <w:lang w:val="sl-SI"/>
        </w:rPr>
        <w:t xml:space="preserve"> za</w:t>
      </w:r>
      <w:r w:rsidR="00C31FAD" w:rsidRPr="00772C06">
        <w:rPr>
          <w:rFonts w:ascii="Century Gothic" w:hAnsi="Century Gothic" w:cs="Arial"/>
          <w:sz w:val="20"/>
          <w:szCs w:val="20"/>
          <w:lang w:val="sl-SI"/>
        </w:rPr>
        <w:t xml:space="preserve"> uporab</w:t>
      </w:r>
      <w:r w:rsidR="006A54B9" w:rsidRPr="00772C06">
        <w:rPr>
          <w:rFonts w:ascii="Century Gothic" w:hAnsi="Century Gothic" w:cs="Arial"/>
          <w:sz w:val="20"/>
          <w:szCs w:val="20"/>
          <w:lang w:val="sl-SI"/>
        </w:rPr>
        <w:t>o</w:t>
      </w:r>
      <w:r w:rsidR="00C31FAD" w:rsidRPr="00772C06">
        <w:rPr>
          <w:rFonts w:ascii="Century Gothic" w:hAnsi="Century Gothic" w:cs="Arial"/>
          <w:sz w:val="20"/>
          <w:szCs w:val="20"/>
          <w:lang w:val="sl-SI"/>
        </w:rPr>
        <w:t xml:space="preserve"> e-koles bodo za prebivalce </w:t>
      </w:r>
      <w:r w:rsidR="00626F75">
        <w:rPr>
          <w:rFonts w:ascii="Century Gothic" w:hAnsi="Century Gothic" w:cs="Arial"/>
          <w:sz w:val="20"/>
          <w:szCs w:val="20"/>
          <w:lang w:val="sl-SI"/>
        </w:rPr>
        <w:t>občin LUR</w:t>
      </w:r>
      <w:r w:rsidR="00626F75" w:rsidRPr="00772C06">
        <w:rPr>
          <w:rFonts w:ascii="Century Gothic" w:hAnsi="Century Gothic" w:cs="Arial"/>
          <w:sz w:val="20"/>
          <w:szCs w:val="20"/>
          <w:lang w:val="sl-SI"/>
        </w:rPr>
        <w:t xml:space="preserve"> </w:t>
      </w:r>
      <w:r w:rsidR="00C31FAD" w:rsidRPr="00772C06">
        <w:rPr>
          <w:rFonts w:ascii="Century Gothic" w:hAnsi="Century Gothic" w:cs="Arial"/>
          <w:sz w:val="20"/>
          <w:szCs w:val="20"/>
          <w:lang w:val="sl-SI"/>
        </w:rPr>
        <w:t>primerljive s cenami ljubljanskega sistema</w:t>
      </w:r>
      <w:r w:rsidR="006A54B9" w:rsidRPr="00772C06">
        <w:rPr>
          <w:rFonts w:ascii="Century Gothic" w:hAnsi="Century Gothic" w:cs="Arial"/>
          <w:sz w:val="20"/>
          <w:szCs w:val="20"/>
          <w:lang w:val="sl-SI"/>
        </w:rPr>
        <w:t>.</w:t>
      </w:r>
      <w:r w:rsidR="002E3DE9" w:rsidRPr="00772C06">
        <w:rPr>
          <w:rFonts w:ascii="Century Gothic" w:hAnsi="Century Gothic" w:cs="Arial"/>
          <w:sz w:val="20"/>
          <w:szCs w:val="20"/>
          <w:lang w:val="sl-SI"/>
        </w:rPr>
        <w:t xml:space="preserve"> </w:t>
      </w:r>
    </w:p>
    <w:p w14:paraId="19C8ECE4" w14:textId="7D0C8036" w:rsidR="00C31FAD" w:rsidRPr="00772C06" w:rsidRDefault="00672072"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uporabnikom </w:t>
      </w:r>
      <w:r w:rsidR="00626F75">
        <w:rPr>
          <w:rFonts w:ascii="Century Gothic" w:hAnsi="Century Gothic" w:cs="Arial"/>
          <w:sz w:val="20"/>
          <w:szCs w:val="20"/>
          <w:lang w:val="sl-SI"/>
        </w:rPr>
        <w:t>občinam LUR</w:t>
      </w:r>
      <w:r w:rsidR="00626F75" w:rsidRPr="00772C06">
        <w:rPr>
          <w:rFonts w:ascii="Century Gothic" w:hAnsi="Century Gothic" w:cs="Arial"/>
          <w:sz w:val="20"/>
          <w:szCs w:val="20"/>
          <w:lang w:val="sl-SI"/>
        </w:rPr>
        <w:t xml:space="preserve"> </w:t>
      </w:r>
      <w:r w:rsidRPr="00772C06">
        <w:rPr>
          <w:rFonts w:ascii="Century Gothic" w:hAnsi="Century Gothic" w:cs="Arial"/>
          <w:sz w:val="20"/>
          <w:szCs w:val="20"/>
          <w:lang w:val="sl-SI"/>
        </w:rPr>
        <w:t xml:space="preserve">zagotovil 45 min </w:t>
      </w:r>
      <w:r w:rsidR="00597D57" w:rsidRPr="00772C06">
        <w:rPr>
          <w:rFonts w:ascii="Century Gothic" w:hAnsi="Century Gothic" w:cs="Arial"/>
          <w:sz w:val="20"/>
          <w:szCs w:val="20"/>
          <w:lang w:val="sl-SI"/>
        </w:rPr>
        <w:t xml:space="preserve">brezplačne uporabe e-koles, </w:t>
      </w:r>
      <w:r w:rsidR="006A54B9" w:rsidRPr="00772C06">
        <w:rPr>
          <w:rFonts w:ascii="Century Gothic" w:hAnsi="Century Gothic" w:cs="Arial"/>
          <w:sz w:val="20"/>
          <w:szCs w:val="20"/>
          <w:lang w:val="sl-SI"/>
        </w:rPr>
        <w:t xml:space="preserve">pri čemer se bo </w:t>
      </w:r>
      <w:r w:rsidR="00597D57" w:rsidRPr="00772C06">
        <w:rPr>
          <w:rFonts w:ascii="Century Gothic" w:hAnsi="Century Gothic" w:cs="Arial"/>
          <w:sz w:val="20"/>
          <w:szCs w:val="20"/>
          <w:lang w:val="sl-SI"/>
        </w:rPr>
        <w:t>vsaka nadaljnja ura obračuna</w:t>
      </w:r>
      <w:r w:rsidR="002036C7" w:rsidRPr="00772C06">
        <w:rPr>
          <w:rFonts w:ascii="Century Gothic" w:hAnsi="Century Gothic" w:cs="Arial"/>
          <w:sz w:val="20"/>
          <w:szCs w:val="20"/>
          <w:lang w:val="sl-SI"/>
        </w:rPr>
        <w:t>l</w:t>
      </w:r>
      <w:r w:rsidR="00597D57" w:rsidRPr="00772C06">
        <w:rPr>
          <w:rFonts w:ascii="Century Gothic" w:hAnsi="Century Gothic" w:cs="Arial"/>
          <w:sz w:val="20"/>
          <w:szCs w:val="20"/>
          <w:lang w:val="sl-SI"/>
        </w:rPr>
        <w:t xml:space="preserve">a </w:t>
      </w:r>
      <w:r w:rsidR="002036C7" w:rsidRPr="00772C06">
        <w:rPr>
          <w:rFonts w:ascii="Century Gothic" w:hAnsi="Century Gothic" w:cs="Arial"/>
          <w:sz w:val="20"/>
          <w:szCs w:val="20"/>
          <w:lang w:val="sl-SI"/>
        </w:rPr>
        <w:t>v skladu</w:t>
      </w:r>
      <w:r w:rsidR="00597D57" w:rsidRPr="00772C06">
        <w:rPr>
          <w:rFonts w:ascii="Century Gothic" w:hAnsi="Century Gothic" w:cs="Arial"/>
          <w:sz w:val="20"/>
          <w:szCs w:val="20"/>
          <w:lang w:val="sl-SI"/>
        </w:rPr>
        <w:t xml:space="preserve"> s cenikom </w:t>
      </w:r>
      <w:r w:rsidR="00661974" w:rsidRPr="00772C06">
        <w:rPr>
          <w:rFonts w:ascii="Century Gothic" w:hAnsi="Century Gothic" w:cs="Arial"/>
          <w:sz w:val="20"/>
          <w:szCs w:val="20"/>
          <w:lang w:val="sl-SI"/>
        </w:rPr>
        <w:t>ponudnika</w:t>
      </w:r>
      <w:r w:rsidR="00597D57" w:rsidRPr="00772C06">
        <w:rPr>
          <w:rFonts w:ascii="Century Gothic" w:hAnsi="Century Gothic" w:cs="Arial"/>
          <w:sz w:val="20"/>
          <w:szCs w:val="20"/>
          <w:lang w:val="sl-SI"/>
        </w:rPr>
        <w:t>.</w:t>
      </w:r>
      <w:r w:rsidR="004A3EFC" w:rsidRPr="00772C06">
        <w:rPr>
          <w:rFonts w:ascii="Century Gothic" w:hAnsi="Century Gothic" w:cs="Arial"/>
          <w:sz w:val="20"/>
          <w:szCs w:val="20"/>
          <w:lang w:val="sl-SI"/>
        </w:rPr>
        <w:t xml:space="preserve"> </w:t>
      </w:r>
    </w:p>
    <w:p w14:paraId="10E4FD2A" w14:textId="77777777" w:rsidR="00427E42" w:rsidRPr="00772C06" w:rsidRDefault="00427E42" w:rsidP="00E9347E">
      <w:pPr>
        <w:pStyle w:val="BasicParagraph"/>
        <w:ind w:left="-142"/>
        <w:jc w:val="both"/>
        <w:rPr>
          <w:rFonts w:ascii="Century Gothic" w:hAnsi="Century Gothic" w:cs="Arial"/>
          <w:b/>
          <w:bCs/>
          <w:sz w:val="20"/>
          <w:szCs w:val="20"/>
          <w:lang w:val="sl-SI"/>
        </w:rPr>
      </w:pPr>
    </w:p>
    <w:p w14:paraId="47242987"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159E8F3" w14:textId="77777777" w:rsidR="00247993" w:rsidRPr="00772C06" w:rsidRDefault="00247993" w:rsidP="00E9347E">
      <w:pPr>
        <w:pStyle w:val="Naslov2"/>
        <w:jc w:val="both"/>
        <w:rPr>
          <w:rFonts w:ascii="Century Gothic" w:hAnsi="Century Gothic" w:cs="Arial"/>
          <w:b/>
          <w:bCs/>
          <w:color w:val="A9C938"/>
        </w:rPr>
      </w:pPr>
      <w:r w:rsidRPr="00772C06">
        <w:rPr>
          <w:rFonts w:ascii="Century Gothic" w:hAnsi="Century Gothic" w:cs="Arial"/>
          <w:b/>
          <w:bCs/>
          <w:color w:val="A9C938"/>
        </w:rPr>
        <w:t>TEHNIČNE KARAKTERISTIKE</w:t>
      </w:r>
    </w:p>
    <w:p w14:paraId="014A8201"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226A1E08" w14:textId="3D98A40E" w:rsidR="00247993" w:rsidRPr="0044731E" w:rsidRDefault="00247993" w:rsidP="00E9347E">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 xml:space="preserve">Postavitev </w:t>
      </w:r>
      <w:r w:rsidR="00390679" w:rsidRPr="0044731E">
        <w:rPr>
          <w:rFonts w:ascii="Century Gothic" w:hAnsi="Century Gothic" w:cs="Arial"/>
          <w:b/>
          <w:bCs/>
          <w:sz w:val="20"/>
          <w:szCs w:val="20"/>
          <w:lang w:val="pl-PL"/>
        </w:rPr>
        <w:t xml:space="preserve">in </w:t>
      </w:r>
      <w:r w:rsidR="00390679" w:rsidRPr="002C7C4D">
        <w:rPr>
          <w:rFonts w:ascii="Century Gothic" w:eastAsiaTheme="majorEastAsia" w:hAnsi="Century Gothic" w:cs="Arial"/>
          <w:b/>
          <w:bCs/>
          <w:color w:val="auto"/>
          <w:sz w:val="20"/>
          <w:szCs w:val="20"/>
          <w:lang w:val="sl-SI"/>
        </w:rPr>
        <w:t>delovanje</w:t>
      </w:r>
      <w:r w:rsidR="00390679" w:rsidRPr="002C7C4D">
        <w:rPr>
          <w:rFonts w:ascii="Century Gothic" w:hAnsi="Century Gothic" w:cs="Arial"/>
          <w:b/>
          <w:bCs/>
          <w:color w:val="auto"/>
          <w:sz w:val="20"/>
          <w:szCs w:val="20"/>
          <w:lang w:val="pl-PL"/>
        </w:rPr>
        <w:t xml:space="preserve"> </w:t>
      </w:r>
      <w:r w:rsidRPr="0044731E">
        <w:rPr>
          <w:rFonts w:ascii="Century Gothic" w:hAnsi="Century Gothic" w:cs="Arial"/>
          <w:b/>
          <w:bCs/>
          <w:sz w:val="20"/>
          <w:szCs w:val="20"/>
          <w:lang w:val="pl-PL"/>
        </w:rPr>
        <w:t xml:space="preserve">sistema za izposojo </w:t>
      </w:r>
      <w:r w:rsidR="008C4D27" w:rsidRPr="0044731E">
        <w:rPr>
          <w:rFonts w:ascii="Century Gothic" w:hAnsi="Century Gothic" w:cs="Arial"/>
          <w:b/>
          <w:bCs/>
          <w:sz w:val="20"/>
          <w:szCs w:val="20"/>
          <w:lang w:val="pl-PL"/>
        </w:rPr>
        <w:t>e-</w:t>
      </w:r>
      <w:r w:rsidRPr="0044731E">
        <w:rPr>
          <w:rFonts w:ascii="Century Gothic" w:hAnsi="Century Gothic" w:cs="Arial"/>
          <w:b/>
          <w:bCs/>
          <w:sz w:val="20"/>
          <w:szCs w:val="20"/>
          <w:lang w:val="pl-PL"/>
        </w:rPr>
        <w:t>koles</w:t>
      </w:r>
    </w:p>
    <w:p w14:paraId="5C0EDF30"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41952850" w14:textId="46042962" w:rsidR="00247993" w:rsidRPr="00772C06" w:rsidRDefault="0053316D" w:rsidP="00E9347E">
      <w:pPr>
        <w:pStyle w:val="BasicParagraph"/>
        <w:ind w:left="-142"/>
        <w:jc w:val="both"/>
        <w:rPr>
          <w:rFonts w:ascii="Century Gothic" w:hAnsi="Century Gothic" w:cs="Arial"/>
          <w:sz w:val="20"/>
          <w:szCs w:val="20"/>
          <w:lang w:val="pl-PL"/>
        </w:rPr>
      </w:pPr>
      <w:bookmarkStart w:id="4" w:name="_Hlk172640991"/>
      <w:r>
        <w:rPr>
          <w:rFonts w:ascii="Century Gothic" w:hAnsi="Century Gothic" w:cs="Arial"/>
          <w:sz w:val="20"/>
          <w:szCs w:val="20"/>
          <w:lang w:val="pl-PL"/>
        </w:rPr>
        <w:t>Ponudnik</w:t>
      </w:r>
      <w:r w:rsidR="00247993" w:rsidRPr="00626F75">
        <w:rPr>
          <w:rFonts w:ascii="Century Gothic" w:hAnsi="Century Gothic" w:cs="Arial"/>
          <w:sz w:val="20"/>
          <w:szCs w:val="20"/>
          <w:lang w:val="pl-PL"/>
        </w:rPr>
        <w:t xml:space="preserve"> mora zagotoviti dobavo in postavitev postaj na pripravljenih izbranih lokacijah</w:t>
      </w:r>
      <w:r w:rsidR="00626F75" w:rsidRPr="00626F75">
        <w:rPr>
          <w:rFonts w:ascii="Century Gothic" w:hAnsi="Century Gothic" w:cs="Arial"/>
          <w:sz w:val="20"/>
          <w:szCs w:val="20"/>
          <w:lang w:val="pl-PL"/>
        </w:rPr>
        <w:t xml:space="preserve"> </w:t>
      </w:r>
      <w:r w:rsidR="00390679">
        <w:rPr>
          <w:rFonts w:ascii="Century Gothic" w:hAnsi="Century Gothic" w:cs="Arial"/>
          <w:sz w:val="20"/>
          <w:szCs w:val="20"/>
          <w:lang w:val="pl-PL"/>
        </w:rPr>
        <w:t>naročnikov</w:t>
      </w:r>
      <w:r w:rsidR="00247993" w:rsidRPr="00626F75">
        <w:rPr>
          <w:rFonts w:ascii="Century Gothic" w:hAnsi="Century Gothic" w:cs="Arial"/>
          <w:sz w:val="20"/>
          <w:szCs w:val="20"/>
          <w:lang w:val="pl-PL"/>
        </w:rPr>
        <w:t xml:space="preserve">. </w:t>
      </w:r>
      <w:r w:rsidR="00390679" w:rsidRPr="00390679">
        <w:rPr>
          <w:rFonts w:ascii="Century Gothic" w:hAnsi="Century Gothic" w:cs="Arial"/>
          <w:sz w:val="20"/>
          <w:szCs w:val="20"/>
          <w:lang w:val="pl-PL"/>
        </w:rPr>
        <w:t xml:space="preserve">Lokacije postaj se lahko tekom izvedbe javnega naročila ali na zahtevo </w:t>
      </w:r>
      <w:r w:rsidR="00390679">
        <w:rPr>
          <w:rFonts w:ascii="Century Gothic" w:hAnsi="Century Gothic" w:cs="Arial"/>
          <w:sz w:val="20"/>
          <w:szCs w:val="20"/>
          <w:lang w:val="pl-PL"/>
        </w:rPr>
        <w:t>občin LUR</w:t>
      </w:r>
      <w:r w:rsidR="00390679" w:rsidRPr="00390679">
        <w:rPr>
          <w:rFonts w:ascii="Century Gothic" w:hAnsi="Century Gothic" w:cs="Arial"/>
          <w:sz w:val="20"/>
          <w:szCs w:val="20"/>
          <w:lang w:val="pl-PL"/>
        </w:rPr>
        <w:t xml:space="preserve"> spremenijo. Sprememba se izvede, v kolikor naročnik in </w:t>
      </w: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sprejmeta odločitev, da je sprememba smotrna. </w:t>
      </w:r>
      <w:r w:rsidR="00247993" w:rsidRPr="00772C06">
        <w:rPr>
          <w:rFonts w:ascii="Century Gothic" w:hAnsi="Century Gothic" w:cs="Arial"/>
          <w:sz w:val="20"/>
          <w:szCs w:val="20"/>
          <w:lang w:val="pl-PL"/>
        </w:rPr>
        <w:t xml:space="preserve">Mikrolokacije bodo določene </w:t>
      </w:r>
      <w:r w:rsidR="00390679" w:rsidRPr="00390679">
        <w:rPr>
          <w:rFonts w:ascii="Century Gothic" w:hAnsi="Century Gothic" w:cs="Arial"/>
          <w:sz w:val="20"/>
          <w:szCs w:val="20"/>
          <w:lang w:val="pl-PL"/>
        </w:rPr>
        <w:t>pri uvedbi v delo oz. tekom izvajanja del</w:t>
      </w:r>
      <w:r w:rsidR="00390679">
        <w:rPr>
          <w:rFonts w:ascii="Century Gothic" w:hAnsi="Century Gothic" w:cs="Arial"/>
          <w:sz w:val="20"/>
          <w:szCs w:val="20"/>
          <w:lang w:val="pl-PL"/>
        </w:rPr>
        <w:t xml:space="preserve">, </w:t>
      </w:r>
      <w:r w:rsidR="00CF12FB" w:rsidRPr="00772C06">
        <w:rPr>
          <w:rFonts w:ascii="Century Gothic" w:hAnsi="Century Gothic" w:cs="Arial"/>
          <w:sz w:val="20"/>
          <w:szCs w:val="20"/>
          <w:lang w:val="pl-PL"/>
        </w:rPr>
        <w:t xml:space="preserve">v predvidenem času </w:t>
      </w:r>
      <w:r>
        <w:rPr>
          <w:rFonts w:ascii="Century Gothic" w:hAnsi="Century Gothic" w:cs="Arial"/>
          <w:sz w:val="20"/>
          <w:szCs w:val="20"/>
          <w:lang w:val="pl-PL"/>
        </w:rPr>
        <w:t>enega (</w:t>
      </w:r>
      <w:r w:rsidR="00CF12FB" w:rsidRPr="00772C06">
        <w:rPr>
          <w:rFonts w:ascii="Century Gothic" w:hAnsi="Century Gothic" w:cs="Arial"/>
          <w:sz w:val="20"/>
          <w:szCs w:val="20"/>
          <w:lang w:val="pl-PL"/>
        </w:rPr>
        <w:t>1</w:t>
      </w:r>
      <w:r>
        <w:rPr>
          <w:rFonts w:ascii="Century Gothic" w:hAnsi="Century Gothic" w:cs="Arial"/>
          <w:sz w:val="20"/>
          <w:szCs w:val="20"/>
          <w:lang w:val="pl-PL"/>
        </w:rPr>
        <w:t>)</w:t>
      </w:r>
      <w:r w:rsidR="00CF12FB" w:rsidRPr="00772C06">
        <w:rPr>
          <w:rFonts w:ascii="Century Gothic" w:hAnsi="Century Gothic" w:cs="Arial"/>
          <w:sz w:val="20"/>
          <w:szCs w:val="20"/>
          <w:lang w:val="pl-PL"/>
        </w:rPr>
        <w:t xml:space="preserve"> meseca od oddaje naročila izbranemu ponudniku.</w:t>
      </w:r>
    </w:p>
    <w:p w14:paraId="12386E91" w14:textId="77777777" w:rsidR="00247993" w:rsidRPr="00772C06" w:rsidRDefault="00247993" w:rsidP="00E9347E">
      <w:pPr>
        <w:pStyle w:val="BasicParagraph"/>
        <w:ind w:left="-142"/>
        <w:jc w:val="both"/>
        <w:rPr>
          <w:rFonts w:ascii="Century Gothic" w:hAnsi="Century Gothic" w:cs="Arial"/>
          <w:sz w:val="20"/>
          <w:szCs w:val="20"/>
          <w:lang w:val="pl-PL"/>
        </w:rPr>
      </w:pPr>
    </w:p>
    <w:p w14:paraId="19F65A90" w14:textId="03F6443F" w:rsidR="00247993" w:rsidRPr="00772C06" w:rsidRDefault="008C4D27"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Vzpostavitev javnega sistema za izposojo e-koles</w:t>
      </w:r>
      <w:r w:rsidR="00247993" w:rsidRPr="00772C06">
        <w:rPr>
          <w:rFonts w:ascii="Century Gothic" w:hAnsi="Century Gothic" w:cs="Arial"/>
          <w:sz w:val="20"/>
          <w:szCs w:val="20"/>
          <w:lang w:val="pl-PL"/>
        </w:rPr>
        <w:t xml:space="preserve"> ne vključuje gradbenih in elektro del. Stroški morebitne predpriprave lokacije za postavitev postaje (gradbena in elektro dela) bo uredil naročnik</w:t>
      </w:r>
      <w:r w:rsidR="00105408" w:rsidRPr="00772C06">
        <w:rPr>
          <w:rFonts w:ascii="Century Gothic" w:hAnsi="Century Gothic" w:cs="Arial"/>
          <w:sz w:val="20"/>
          <w:szCs w:val="20"/>
          <w:lang w:val="pl-PL"/>
        </w:rPr>
        <w:t xml:space="preserve"> v dogovoru z občino v kateri se izvaja investicija.</w:t>
      </w:r>
    </w:p>
    <w:p w14:paraId="1AFD0E65" w14:textId="77777777" w:rsidR="00247993" w:rsidRPr="00772C06" w:rsidRDefault="00247993" w:rsidP="00E9347E">
      <w:pPr>
        <w:pStyle w:val="BasicParagraph"/>
        <w:ind w:left="-142"/>
        <w:jc w:val="both"/>
        <w:rPr>
          <w:rFonts w:ascii="Century Gothic" w:hAnsi="Century Gothic" w:cs="Arial"/>
          <w:sz w:val="20"/>
          <w:szCs w:val="20"/>
          <w:lang w:val="pl-PL"/>
        </w:rPr>
      </w:pPr>
    </w:p>
    <w:p w14:paraId="54819014" w14:textId="4FCDE988" w:rsidR="00105408"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t>Ob vzpostavitvi sistema mora ponudnik zagotoviti</w:t>
      </w:r>
      <w:r w:rsidR="00CF12FB" w:rsidRPr="00772C06">
        <w:rPr>
          <w:rFonts w:ascii="Century Gothic" w:hAnsi="Century Gothic" w:cs="Arial"/>
          <w:sz w:val="20"/>
          <w:szCs w:val="20"/>
          <w:lang w:val="pl-PL"/>
        </w:rPr>
        <w:t xml:space="preserve"> ustre</w:t>
      </w:r>
      <w:r w:rsidR="0060428D">
        <w:rPr>
          <w:rFonts w:ascii="Century Gothic" w:hAnsi="Century Gothic" w:cs="Arial"/>
          <w:sz w:val="20"/>
          <w:szCs w:val="20"/>
          <w:lang w:val="pl-PL"/>
        </w:rPr>
        <w:t>z</w:t>
      </w:r>
      <w:r w:rsidR="00CF12FB" w:rsidRPr="00772C06">
        <w:rPr>
          <w:rFonts w:ascii="Century Gothic" w:hAnsi="Century Gothic" w:cs="Arial"/>
          <w:sz w:val="20"/>
          <w:szCs w:val="20"/>
          <w:lang w:val="pl-PL"/>
        </w:rPr>
        <w:t>no seznanitev z delovanjem sistema.</w:t>
      </w:r>
    </w:p>
    <w:p w14:paraId="1238A4DF" w14:textId="77777777" w:rsidR="00390679" w:rsidRDefault="00390679" w:rsidP="00E9347E">
      <w:pPr>
        <w:pStyle w:val="BasicParagraph"/>
        <w:ind w:left="-142"/>
        <w:jc w:val="both"/>
        <w:rPr>
          <w:rFonts w:ascii="Century Gothic" w:hAnsi="Century Gothic" w:cs="Arial"/>
          <w:sz w:val="20"/>
          <w:szCs w:val="20"/>
          <w:lang w:val="pl-PL"/>
        </w:rPr>
      </w:pPr>
    </w:p>
    <w:p w14:paraId="4C492CDC" w14:textId="77777777" w:rsidR="00390679" w:rsidRPr="00390679"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vračilo kolesa na postajo, tudi ko so vsa priklopna mesta že polna (za ta namen mora biti na kolesu vgrajena ključavnica).</w:t>
      </w:r>
    </w:p>
    <w:p w14:paraId="2E4AC84B" w14:textId="77777777" w:rsidR="00390679" w:rsidRPr="00390679" w:rsidRDefault="00390679" w:rsidP="00390679">
      <w:pPr>
        <w:pStyle w:val="BasicParagraph"/>
        <w:ind w:left="-142"/>
        <w:jc w:val="both"/>
        <w:rPr>
          <w:rFonts w:ascii="Century Gothic" w:hAnsi="Century Gothic" w:cs="Arial"/>
          <w:sz w:val="20"/>
          <w:szCs w:val="20"/>
          <w:lang w:val="pl-PL"/>
        </w:rPr>
      </w:pPr>
    </w:p>
    <w:p w14:paraId="05F2ACF5" w14:textId="5FE02D90" w:rsidR="00390679" w:rsidRPr="00390679" w:rsidRDefault="0053316D" w:rsidP="00390679">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mora za obdobje trajanja </w:t>
      </w:r>
      <w:r w:rsidR="00782C74">
        <w:rPr>
          <w:rFonts w:ascii="Century Gothic" w:hAnsi="Century Gothic" w:cs="Arial"/>
          <w:sz w:val="20"/>
          <w:szCs w:val="20"/>
          <w:lang w:val="pl-PL"/>
        </w:rPr>
        <w:t>okvirnega sporazuma</w:t>
      </w:r>
      <w:r w:rsidR="00390679" w:rsidRPr="00390679">
        <w:rPr>
          <w:rFonts w:ascii="Century Gothic" w:hAnsi="Century Gothic" w:cs="Arial"/>
          <w:sz w:val="20"/>
          <w:szCs w:val="20"/>
          <w:lang w:val="pl-PL"/>
        </w:rPr>
        <w:t xml:space="preserve"> zagotavljati redno nadgradnjo in posodobitev programske opreme.</w:t>
      </w:r>
    </w:p>
    <w:p w14:paraId="49E1DFF6" w14:textId="77777777" w:rsidR="00390679" w:rsidRPr="00390679" w:rsidRDefault="00390679" w:rsidP="00390679">
      <w:pPr>
        <w:pStyle w:val="BasicParagraph"/>
        <w:ind w:left="-142"/>
        <w:jc w:val="both"/>
        <w:rPr>
          <w:rFonts w:ascii="Century Gothic" w:hAnsi="Century Gothic" w:cs="Arial"/>
          <w:sz w:val="20"/>
          <w:szCs w:val="20"/>
          <w:lang w:val="pl-PL"/>
        </w:rPr>
      </w:pPr>
    </w:p>
    <w:p w14:paraId="500AD917" w14:textId="7959B99B" w:rsidR="00390679" w:rsidRPr="00772C06"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možnost integracije s platformami javnega prevoza (aplikacija in kartica Urbana). Sistem mora omogočati identifikacijo uporabnika in najem koles aktivnim uporabnikom preko kartice Urbana, na podlagi predhodne povezave kartice z uporabniškim profilom.</w:t>
      </w:r>
    </w:p>
    <w:bookmarkEnd w:id="4"/>
    <w:p w14:paraId="3B68FE9A" w14:textId="77777777" w:rsidR="00105408" w:rsidRPr="00772C06" w:rsidRDefault="00105408" w:rsidP="00E9347E">
      <w:pPr>
        <w:pStyle w:val="BasicParagraph"/>
        <w:ind w:left="-142"/>
        <w:jc w:val="both"/>
        <w:rPr>
          <w:rFonts w:ascii="Century Gothic" w:hAnsi="Century Gothic" w:cs="Arial"/>
          <w:sz w:val="20"/>
          <w:szCs w:val="20"/>
          <w:lang w:val="pl-PL"/>
        </w:rPr>
      </w:pPr>
    </w:p>
    <w:p w14:paraId="1E63DD17" w14:textId="09812B5B" w:rsidR="00247993" w:rsidRPr="00436C41" w:rsidRDefault="00247993" w:rsidP="00E9347E">
      <w:pPr>
        <w:pStyle w:val="BasicParagraph"/>
        <w:ind w:left="-142"/>
        <w:jc w:val="both"/>
        <w:rPr>
          <w:rFonts w:ascii="Century Gothic" w:hAnsi="Century Gothic" w:cs="Arial"/>
          <w:b/>
          <w:bCs/>
          <w:sz w:val="20"/>
          <w:szCs w:val="20"/>
          <w:lang w:val="it-IT"/>
        </w:rPr>
      </w:pPr>
      <w:r w:rsidRPr="00436C41">
        <w:rPr>
          <w:rFonts w:ascii="Century Gothic" w:hAnsi="Century Gothic" w:cs="Arial"/>
          <w:b/>
          <w:bCs/>
          <w:sz w:val="20"/>
          <w:szCs w:val="20"/>
          <w:lang w:val="it-IT"/>
        </w:rPr>
        <w:t xml:space="preserve">Opis </w:t>
      </w:r>
      <w:proofErr w:type="spellStart"/>
      <w:r w:rsidRPr="00436C41">
        <w:rPr>
          <w:rFonts w:ascii="Century Gothic" w:hAnsi="Century Gothic" w:cs="Arial"/>
          <w:b/>
          <w:bCs/>
          <w:sz w:val="20"/>
          <w:szCs w:val="20"/>
          <w:lang w:val="it-IT"/>
        </w:rPr>
        <w:t>postaje</w:t>
      </w:r>
      <w:proofErr w:type="spellEnd"/>
    </w:p>
    <w:p w14:paraId="78256C48"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4EB7F772" w14:textId="77777777" w:rsidR="00247993" w:rsidRPr="00772C06"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lastRenderedPageBreak/>
        <w:t>Postaja mora biti montažna, tako da pri postavitvi ni potreben večji poseg v podlago. Postaja mora imeti konstrukcijo iz nerjavečega jekla in mora biti izdelana na način, ki zmanjšuje možnosti za vandalizem. Postaje morajo biti narejene na modularen način, ki omogoča po želji prestavljati postajo ali dodajati oz. zmanjšati posamezna priklopna mesta.</w:t>
      </w:r>
    </w:p>
    <w:p w14:paraId="029CC2D5"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2EB26DE" w14:textId="11437817"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Oprema postaje</w:t>
      </w:r>
      <w:r w:rsidR="00225C61">
        <w:rPr>
          <w:rFonts w:ascii="Century Gothic" w:hAnsi="Century Gothic" w:cs="Arial"/>
          <w:b/>
          <w:bCs/>
          <w:sz w:val="20"/>
          <w:szCs w:val="20"/>
          <w:lang w:val="sl-SI"/>
        </w:rPr>
        <w:t>:</w:t>
      </w:r>
    </w:p>
    <w:p w14:paraId="61993061"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Posamezna priklopna mesta morajo zagotavljati enostaven priklop in zaklepanje koles kot tudi odklop in uporabo,</w:t>
      </w:r>
    </w:p>
    <w:p w14:paraId="0E01414B" w14:textId="42DF1CFE" w:rsidR="00390679" w:rsidRPr="00390679" w:rsidRDefault="00390679" w:rsidP="00390679">
      <w:pPr>
        <w:pStyle w:val="Odstavekseznama"/>
        <w:numPr>
          <w:ilvl w:val="0"/>
          <w:numId w:val="4"/>
        </w:numPr>
        <w:rPr>
          <w:rFonts w:ascii="Century Gothic" w:hAnsi="Century Gothic" w:cs="Arial"/>
          <w:color w:val="000000"/>
          <w:sz w:val="20"/>
          <w:szCs w:val="20"/>
        </w:rPr>
      </w:pPr>
      <w:r w:rsidRPr="00390679">
        <w:rPr>
          <w:rFonts w:ascii="Century Gothic" w:hAnsi="Century Gothic" w:cs="Arial"/>
          <w:color w:val="000000"/>
          <w:sz w:val="20"/>
          <w:szCs w:val="20"/>
        </w:rPr>
        <w:t>sistem mora omogočati identifikacijo kolesa v posameznem priklopnem mestu</w:t>
      </w:r>
      <w:r>
        <w:rPr>
          <w:rFonts w:ascii="Century Gothic" w:hAnsi="Century Gothic" w:cs="Arial"/>
          <w:color w:val="000000"/>
          <w:sz w:val="20"/>
          <w:szCs w:val="20"/>
        </w:rPr>
        <w:t>,</w:t>
      </w:r>
    </w:p>
    <w:p w14:paraId="4CE1DE17" w14:textId="77777777"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robustno in odporno na mehanske udarce ter atmosferske vplive (padavine, vlaga, nizke in visoke temperature, ipd.),</w:t>
      </w:r>
    </w:p>
    <w:p w14:paraId="101204EE" w14:textId="6A5A9FC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omogočena mora biti možnost postavitve </w:t>
      </w:r>
      <w:r w:rsidR="00225C61">
        <w:rPr>
          <w:rFonts w:ascii="Century Gothic" w:hAnsi="Century Gothic" w:cs="Arial"/>
          <w:sz w:val="20"/>
          <w:szCs w:val="20"/>
          <w:lang w:val="sl-SI"/>
        </w:rPr>
        <w:t>e-</w:t>
      </w:r>
      <w:r w:rsidRPr="00404396">
        <w:rPr>
          <w:rFonts w:ascii="Century Gothic" w:hAnsi="Century Gothic" w:cs="Arial"/>
          <w:sz w:val="20"/>
          <w:szCs w:val="20"/>
          <w:lang w:val="sl-SI"/>
        </w:rPr>
        <w:t>koles pod različnimi koti v primeru potreb po racionalizaciji prostora in lažje manipulacije in uporabe na drugi lokaciji,</w:t>
      </w:r>
    </w:p>
    <w:p w14:paraId="1E53D982" w14:textId="46D26A43" w:rsidR="00247993" w:rsidRPr="00404396" w:rsidRDefault="00225C61" w:rsidP="00E9347E">
      <w:pPr>
        <w:pStyle w:val="BasicParagraph"/>
        <w:numPr>
          <w:ilvl w:val="0"/>
          <w:numId w:val="4"/>
        </w:numPr>
        <w:jc w:val="both"/>
        <w:rPr>
          <w:rFonts w:ascii="Century Gothic" w:hAnsi="Century Gothic" w:cs="Arial"/>
          <w:sz w:val="20"/>
          <w:szCs w:val="20"/>
          <w:lang w:val="sl-SI"/>
        </w:rPr>
      </w:pPr>
      <w:r>
        <w:rPr>
          <w:rFonts w:ascii="Century Gothic" w:hAnsi="Century Gothic" w:cs="Arial"/>
          <w:sz w:val="20"/>
          <w:szCs w:val="20"/>
          <w:lang w:val="sl-SI"/>
        </w:rPr>
        <w:t>e-</w:t>
      </w:r>
      <w:r w:rsidR="00247993" w:rsidRPr="00404396">
        <w:rPr>
          <w:rFonts w:ascii="Century Gothic" w:hAnsi="Century Gothic" w:cs="Arial"/>
          <w:sz w:val="20"/>
          <w:szCs w:val="20"/>
          <w:lang w:val="sl-SI"/>
        </w:rPr>
        <w:t>kolo mora biti priklenjeno na priklopno mesto na najmanj enem mestu in mora onemogočati nepooblaščeno odtujitev koles brez prijave v sistem</w:t>
      </w:r>
      <w:r w:rsidR="00390679">
        <w:rPr>
          <w:rFonts w:ascii="Century Gothic" w:hAnsi="Century Gothic" w:cs="Arial"/>
          <w:sz w:val="20"/>
          <w:szCs w:val="20"/>
          <w:lang w:val="sl-SI"/>
        </w:rPr>
        <w:t xml:space="preserve">, identifikacije uporabnika </w:t>
      </w:r>
      <w:r w:rsidR="00390679" w:rsidRPr="00404396">
        <w:rPr>
          <w:rFonts w:ascii="Century Gothic" w:hAnsi="Century Gothic" w:cs="Arial"/>
          <w:sz w:val="20"/>
          <w:szCs w:val="20"/>
          <w:lang w:val="sl-SI"/>
        </w:rPr>
        <w:t>in plačila</w:t>
      </w:r>
      <w:r w:rsidR="00247993" w:rsidRPr="00404396">
        <w:rPr>
          <w:rFonts w:ascii="Century Gothic" w:hAnsi="Century Gothic" w:cs="Arial"/>
          <w:sz w:val="20"/>
          <w:szCs w:val="20"/>
          <w:lang w:val="sl-SI"/>
        </w:rPr>
        <w:t>,</w:t>
      </w:r>
      <w:r w:rsidR="00390679" w:rsidRPr="00390679">
        <w:rPr>
          <w:rFonts w:ascii="Century Gothic" w:hAnsi="Century Gothic" w:cs="Arial"/>
          <w:sz w:val="20"/>
          <w:szCs w:val="20"/>
          <w:lang w:val="sl-SI"/>
        </w:rPr>
        <w:t xml:space="preserve"> </w:t>
      </w:r>
    </w:p>
    <w:p w14:paraId="11CC08CD" w14:textId="42315D2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polnjenje </w:t>
      </w:r>
      <w:r w:rsidR="00404396">
        <w:rPr>
          <w:rFonts w:ascii="Century Gothic" w:hAnsi="Century Gothic" w:cs="Arial"/>
          <w:sz w:val="20"/>
          <w:szCs w:val="20"/>
          <w:lang w:val="sl-SI"/>
        </w:rPr>
        <w:t>e-</w:t>
      </w:r>
      <w:r w:rsidRPr="00404396">
        <w:rPr>
          <w:rFonts w:ascii="Century Gothic" w:hAnsi="Century Gothic" w:cs="Arial"/>
          <w:sz w:val="20"/>
          <w:szCs w:val="20"/>
          <w:lang w:val="sl-SI"/>
        </w:rPr>
        <w:t>koles preko priklopnega mesta mora biti avtomatizirano ob priklopu kolesa</w:t>
      </w:r>
      <w:r w:rsidR="00DB047F" w:rsidRPr="00DB047F">
        <w:rPr>
          <w:lang w:val="sl-SI"/>
        </w:rPr>
        <w:t xml:space="preserve"> </w:t>
      </w:r>
      <w:r w:rsidR="00DB047F" w:rsidRPr="00DB047F">
        <w:rPr>
          <w:rFonts w:ascii="Century Gothic" w:hAnsi="Century Gothic" w:cs="Arial"/>
          <w:sz w:val="20"/>
          <w:szCs w:val="20"/>
          <w:lang w:val="sl-SI"/>
        </w:rPr>
        <w:t>brez dodatno potrebnih dejanj s strani uporabnika</w:t>
      </w:r>
      <w:r w:rsidR="00DB047F">
        <w:rPr>
          <w:rFonts w:ascii="Century Gothic" w:hAnsi="Century Gothic" w:cs="Arial"/>
          <w:sz w:val="20"/>
          <w:szCs w:val="20"/>
          <w:lang w:val="sl-SI"/>
        </w:rPr>
        <w:t>,</w:t>
      </w:r>
    </w:p>
    <w:p w14:paraId="5B7A5944"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zaščiteno pred nevarnostjo električnega udara,</w:t>
      </w:r>
    </w:p>
    <w:p w14:paraId="7FBF79C3" w14:textId="487B0AF6"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priklopno mesto mora ob izpadu elektrike še vedno omogočati uporabo </w:t>
      </w:r>
      <w:r w:rsidR="00225C61">
        <w:rPr>
          <w:rFonts w:ascii="Century Gothic" w:hAnsi="Century Gothic" w:cs="Arial"/>
          <w:sz w:val="20"/>
          <w:szCs w:val="20"/>
          <w:lang w:val="sl-SI"/>
        </w:rPr>
        <w:t>e-</w:t>
      </w:r>
      <w:r w:rsidRPr="00404396">
        <w:rPr>
          <w:rFonts w:ascii="Century Gothic" w:hAnsi="Century Gothic" w:cs="Arial"/>
          <w:sz w:val="20"/>
          <w:szCs w:val="20"/>
          <w:lang w:val="sl-SI"/>
        </w:rPr>
        <w:t>koles,</w:t>
      </w:r>
    </w:p>
    <w:p w14:paraId="6FAF3BE7"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ohišje in konstrukcija terminala morata biti robustna ter odporna na atmosferske vplive (padavine, mraz, vročina) in udarce. V primeru pravokotne oblike opreme morajo biti vsi vidni robovi zaokroženi,</w:t>
      </w:r>
    </w:p>
    <w:p w14:paraId="3099F5BE" w14:textId="5F606EC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omogočati nemoteno delovanje postaje</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 xml:space="preserve">(najemanje in vračanje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 xml:space="preserve">koles, polnjenje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koles)</w:t>
      </w:r>
      <w:r w:rsidRPr="00404396">
        <w:rPr>
          <w:rFonts w:ascii="Century Gothic" w:hAnsi="Century Gothic" w:cs="Arial"/>
          <w:sz w:val="20"/>
          <w:szCs w:val="20"/>
          <w:lang w:val="sl-SI"/>
        </w:rPr>
        <w:t xml:space="preserve"> z vso potrebno opremo,</w:t>
      </w:r>
    </w:p>
    <w:p w14:paraId="1D75585C"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biti na vidnem mestu opremljen z navodili za uporabo sistema v najmanj slovenskem in angleškem jeziku,</w:t>
      </w:r>
    </w:p>
    <w:p w14:paraId="39CB8F33" w14:textId="592476EE"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 terminal se namesti logotip ali morebitne druge oznake po izboru naročnika</w:t>
      </w:r>
      <w:r w:rsidR="00DB047F">
        <w:rPr>
          <w:rFonts w:ascii="Century Gothic" w:hAnsi="Century Gothic" w:cs="Arial"/>
          <w:sz w:val="20"/>
          <w:szCs w:val="20"/>
          <w:lang w:val="sl-SI"/>
        </w:rPr>
        <w:t>,</w:t>
      </w:r>
    </w:p>
    <w:p w14:paraId="04C4852F" w14:textId="06D73ADA" w:rsidR="00DB047F" w:rsidRPr="00DB047F" w:rsidRDefault="00DB047F" w:rsidP="00DB047F">
      <w:pPr>
        <w:pStyle w:val="BasicParagraph"/>
        <w:numPr>
          <w:ilvl w:val="0"/>
          <w:numId w:val="4"/>
        </w:numPr>
        <w:jc w:val="both"/>
        <w:rPr>
          <w:rFonts w:ascii="Century Gothic" w:hAnsi="Century Gothic" w:cs="Arial"/>
          <w:sz w:val="20"/>
          <w:szCs w:val="20"/>
          <w:lang w:val="sl-SI"/>
        </w:rPr>
      </w:pPr>
      <w:r w:rsidRPr="00DB047F">
        <w:rPr>
          <w:rFonts w:ascii="Century Gothic" w:hAnsi="Century Gothic" w:cs="Arial"/>
          <w:sz w:val="20"/>
          <w:szCs w:val="20"/>
          <w:lang w:val="sl-SI"/>
        </w:rPr>
        <w:t>terminal mora biti opremljen z dvema vtičnicama (</w:t>
      </w:r>
      <w:proofErr w:type="spellStart"/>
      <w:r w:rsidRPr="00DB047F">
        <w:rPr>
          <w:rFonts w:ascii="Century Gothic" w:hAnsi="Century Gothic" w:cs="Arial"/>
          <w:sz w:val="20"/>
          <w:szCs w:val="20"/>
          <w:lang w:val="sl-SI"/>
        </w:rPr>
        <w:t>schuko</w:t>
      </w:r>
      <w:proofErr w:type="spellEnd"/>
      <w:r w:rsidRPr="00DB047F">
        <w:rPr>
          <w:rFonts w:ascii="Century Gothic" w:hAnsi="Century Gothic" w:cs="Arial"/>
          <w:sz w:val="20"/>
          <w:szCs w:val="20"/>
          <w:lang w:val="sl-SI"/>
        </w:rPr>
        <w:t xml:space="preserve">) primernima za zunanjo rabo, za namen polnjenja lastniških </w:t>
      </w:r>
      <w:r w:rsidR="00225C61">
        <w:rPr>
          <w:rFonts w:ascii="Century Gothic" w:hAnsi="Century Gothic" w:cs="Arial"/>
          <w:sz w:val="20"/>
          <w:szCs w:val="20"/>
          <w:lang w:val="sl-SI"/>
        </w:rPr>
        <w:t>e-</w:t>
      </w:r>
      <w:r w:rsidRPr="00DB047F">
        <w:rPr>
          <w:rFonts w:ascii="Century Gothic" w:hAnsi="Century Gothic" w:cs="Arial"/>
          <w:sz w:val="20"/>
          <w:szCs w:val="20"/>
          <w:lang w:val="sl-SI"/>
        </w:rPr>
        <w:t>koles, skirojev, skuterjev, vključno z vso potrebno električno napeljavo za varno in nemoteno delovanje, ki je pripravljeno na povezavo v</w:t>
      </w:r>
      <w:r>
        <w:rPr>
          <w:rFonts w:ascii="Century Gothic" w:hAnsi="Century Gothic" w:cs="Arial"/>
          <w:sz w:val="20"/>
          <w:szCs w:val="20"/>
          <w:lang w:val="sl-SI"/>
        </w:rPr>
        <w:t xml:space="preserve"> </w:t>
      </w:r>
      <w:r w:rsidRPr="00DB047F">
        <w:rPr>
          <w:rFonts w:ascii="Century Gothic" w:hAnsi="Century Gothic" w:cs="Arial"/>
          <w:sz w:val="20"/>
          <w:szCs w:val="20"/>
          <w:lang w:val="sl-SI"/>
        </w:rPr>
        <w:t xml:space="preserve">220-240 </w:t>
      </w:r>
      <w:r w:rsidR="00225C61">
        <w:rPr>
          <w:rFonts w:ascii="Century Gothic" w:hAnsi="Century Gothic" w:cs="Arial"/>
          <w:sz w:val="20"/>
          <w:szCs w:val="20"/>
          <w:lang w:val="sl-SI"/>
        </w:rPr>
        <w:t>v</w:t>
      </w:r>
      <w:r w:rsidRPr="00DB047F">
        <w:rPr>
          <w:rFonts w:ascii="Century Gothic" w:hAnsi="Century Gothic" w:cs="Arial"/>
          <w:sz w:val="20"/>
          <w:szCs w:val="20"/>
          <w:lang w:val="sl-SI"/>
        </w:rPr>
        <w:t xml:space="preserve"> električno omrežje (merilnik porabe električne energije, avtomatska varovalka s FID stikalom in prenapetostno zaščito). Predvidena moč je 3,7 kW, 16 A električni tok. Polnjenje bo brezplačno.</w:t>
      </w:r>
    </w:p>
    <w:p w14:paraId="51415FD5" w14:textId="77777777" w:rsidR="00247993" w:rsidRDefault="00247993" w:rsidP="00E9347E">
      <w:pPr>
        <w:pStyle w:val="BasicParagraph"/>
        <w:ind w:left="-142"/>
        <w:jc w:val="both"/>
        <w:rPr>
          <w:rFonts w:ascii="Century Gothic" w:hAnsi="Century Gothic" w:cs="Arial"/>
          <w:sz w:val="20"/>
          <w:szCs w:val="20"/>
          <w:lang w:val="sl-SI"/>
        </w:rPr>
      </w:pPr>
    </w:p>
    <w:p w14:paraId="40AE5C86" w14:textId="2786E4AD" w:rsidR="00DB047F" w:rsidRPr="00DB047F" w:rsidRDefault="00DB047F" w:rsidP="00DB047F">
      <w:pPr>
        <w:pStyle w:val="BasicParagraph"/>
        <w:ind w:left="-142"/>
        <w:jc w:val="both"/>
        <w:rPr>
          <w:rFonts w:ascii="Century Gothic" w:hAnsi="Century Gothic" w:cs="Arial"/>
          <w:b/>
          <w:bCs/>
          <w:sz w:val="20"/>
          <w:szCs w:val="20"/>
          <w:lang w:val="sl-SI"/>
        </w:rPr>
      </w:pPr>
      <w:r w:rsidRPr="00DB047F">
        <w:rPr>
          <w:rFonts w:ascii="Century Gothic" w:hAnsi="Century Gothic" w:cs="Arial"/>
          <w:b/>
          <w:bCs/>
          <w:sz w:val="20"/>
          <w:szCs w:val="20"/>
          <w:lang w:val="sl-SI"/>
        </w:rPr>
        <w:t xml:space="preserve">Opis </w:t>
      </w:r>
      <w:r>
        <w:rPr>
          <w:rFonts w:ascii="Century Gothic" w:hAnsi="Century Gothic" w:cs="Arial"/>
          <w:b/>
          <w:bCs/>
          <w:sz w:val="20"/>
          <w:szCs w:val="20"/>
          <w:lang w:val="sl-SI"/>
        </w:rPr>
        <w:t>e-</w:t>
      </w:r>
      <w:r w:rsidRPr="00DB047F">
        <w:rPr>
          <w:rFonts w:ascii="Century Gothic" w:hAnsi="Century Gothic" w:cs="Arial"/>
          <w:b/>
          <w:bCs/>
          <w:sz w:val="20"/>
          <w:szCs w:val="20"/>
          <w:lang w:val="sl-SI"/>
        </w:rPr>
        <w:t>koles</w:t>
      </w:r>
    </w:p>
    <w:p w14:paraId="7C205C8A" w14:textId="77777777" w:rsidR="00DB047F" w:rsidRPr="00DB047F" w:rsidRDefault="00DB047F" w:rsidP="00DB047F">
      <w:pPr>
        <w:pStyle w:val="BasicParagraph"/>
        <w:ind w:left="-142"/>
        <w:jc w:val="both"/>
        <w:rPr>
          <w:rFonts w:ascii="Century Gothic" w:hAnsi="Century Gothic" w:cs="Arial"/>
          <w:sz w:val="20"/>
          <w:szCs w:val="20"/>
          <w:lang w:val="sl-SI"/>
        </w:rPr>
      </w:pPr>
    </w:p>
    <w:p w14:paraId="7480B953" w14:textId="27E431F5" w:rsidR="00DB047F" w:rsidRDefault="00DB047F" w:rsidP="00DB047F">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E-k</w:t>
      </w:r>
      <w:r w:rsidRPr="00DB047F">
        <w:rPr>
          <w:rFonts w:ascii="Century Gothic" w:hAnsi="Century Gothic" w:cs="Arial"/>
          <w:sz w:val="20"/>
          <w:szCs w:val="20"/>
          <w:lang w:val="sl-SI"/>
        </w:rPr>
        <w:t>olesa in njihovi sestavni deli v sistemu izposoje morajo biti izdelana in preizkušena skladno s standardi SIST EN ISO 4210-(1 do 9):2014.</w:t>
      </w:r>
      <w:r>
        <w:rPr>
          <w:rFonts w:ascii="Century Gothic" w:hAnsi="Century Gothic" w:cs="Arial"/>
          <w:sz w:val="20"/>
          <w:szCs w:val="20"/>
          <w:lang w:val="sl-SI"/>
        </w:rPr>
        <w:t xml:space="preserve"> </w:t>
      </w:r>
      <w:r w:rsidRPr="00DB047F">
        <w:rPr>
          <w:rFonts w:ascii="Century Gothic" w:hAnsi="Century Gothic" w:cs="Arial"/>
          <w:sz w:val="20"/>
          <w:szCs w:val="20"/>
          <w:lang w:val="sl-SI"/>
        </w:rPr>
        <w:t>Električna kolesa morajo izpolnjevati zahteve standarda SIST EN 15194:2017 - Kolesa - Kolesa z električnim pomožnim pogonom - Kolesa EPAC.</w:t>
      </w:r>
    </w:p>
    <w:p w14:paraId="3FEC84D8" w14:textId="77777777" w:rsidR="00DB047F" w:rsidRPr="00404396" w:rsidRDefault="00DB047F" w:rsidP="00E9347E">
      <w:pPr>
        <w:pStyle w:val="BasicParagraph"/>
        <w:ind w:left="-142"/>
        <w:jc w:val="both"/>
        <w:rPr>
          <w:rFonts w:ascii="Century Gothic" w:hAnsi="Century Gothic" w:cs="Arial"/>
          <w:sz w:val="20"/>
          <w:szCs w:val="20"/>
          <w:lang w:val="sl-SI"/>
        </w:rPr>
      </w:pPr>
    </w:p>
    <w:p w14:paraId="54065315" w14:textId="6462C579"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Električno kolo</w:t>
      </w:r>
      <w:r w:rsidR="00225C61">
        <w:rPr>
          <w:rFonts w:ascii="Century Gothic" w:hAnsi="Century Gothic" w:cs="Arial"/>
          <w:b/>
          <w:bCs/>
          <w:sz w:val="20"/>
          <w:szCs w:val="20"/>
          <w:lang w:val="sl-SI"/>
        </w:rPr>
        <w:t>:</w:t>
      </w:r>
    </w:p>
    <w:p w14:paraId="61BE92FD" w14:textId="0CBAB29B"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Mestno kolo 26''</w:t>
      </w:r>
      <w:r w:rsidR="00DB047F">
        <w:rPr>
          <w:rFonts w:ascii="Century Gothic" w:hAnsi="Century Gothic" w:cs="Arial"/>
          <w:sz w:val="20"/>
          <w:szCs w:val="20"/>
          <w:lang w:val="sl-SI"/>
        </w:rPr>
        <w:t>-29''</w:t>
      </w:r>
      <w:r w:rsidRPr="00404396">
        <w:rPr>
          <w:rFonts w:ascii="Century Gothic" w:hAnsi="Century Gothic" w:cs="Arial"/>
          <w:sz w:val="20"/>
          <w:szCs w:val="20"/>
          <w:lang w:val="sl-SI"/>
        </w:rPr>
        <w:t>,</w:t>
      </w:r>
    </w:p>
    <w:p w14:paraId="6719D218" w14:textId="195BF5C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iz lahke zlitine,</w:t>
      </w:r>
    </w:p>
    <w:p w14:paraId="649DC8EB" w14:textId="77F0D538"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pnevmatike morajo biti z odsevnimi trakovi,</w:t>
      </w:r>
    </w:p>
    <w:p w14:paraId="1431D649" w14:textId="6D30AC3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najmanj 3 prestave ali več,</w:t>
      </w:r>
    </w:p>
    <w:p w14:paraId="56F66C1C" w14:textId="41250B0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lastRenderedPageBreak/>
        <w:t>obvezna oprema kolesa je krmilo, ročne prednje in zadnje zavore, luči (bela za osvetljevanje cest</w:t>
      </w:r>
      <w:r w:rsidR="00225C61">
        <w:rPr>
          <w:rFonts w:ascii="Century Gothic" w:hAnsi="Century Gothic" w:cs="Arial"/>
          <w:sz w:val="20"/>
          <w:szCs w:val="20"/>
          <w:lang w:val="sl-SI"/>
        </w:rPr>
        <w:t>e</w:t>
      </w:r>
      <w:r w:rsidRPr="00404396">
        <w:rPr>
          <w:rFonts w:ascii="Century Gothic" w:hAnsi="Century Gothic" w:cs="Arial"/>
          <w:sz w:val="20"/>
          <w:szCs w:val="20"/>
          <w:lang w:val="sl-SI"/>
        </w:rPr>
        <w:t>), rdeči odsevnik zadaj, zvonec, košara za prtljago z nosilnostjo najmanj 8 kg, blatniki na sprednjem in zadnjem kolesu,</w:t>
      </w:r>
    </w:p>
    <w:p w14:paraId="43039854" w14:textId="0E2BEF3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dinamo v sprednjem pestu,</w:t>
      </w:r>
    </w:p>
    <w:p w14:paraId="7BF7A8F3" w14:textId="6AB0B454"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sedež mora biti udoben, nastavljiv po višini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w:t>
      </w:r>
      <w:r w:rsidR="00DB047F">
        <w:rPr>
          <w:rFonts w:ascii="Century Gothic" w:hAnsi="Century Gothic" w:cs="Arial"/>
          <w:sz w:val="20"/>
          <w:szCs w:val="20"/>
          <w:lang w:val="sl-SI"/>
        </w:rPr>
        <w:t xml:space="preserve"> (zaščita pred krajo)</w:t>
      </w:r>
      <w:r w:rsidRPr="00404396">
        <w:rPr>
          <w:rFonts w:ascii="Century Gothic" w:hAnsi="Century Gothic" w:cs="Arial"/>
          <w:sz w:val="20"/>
          <w:szCs w:val="20"/>
          <w:lang w:val="sl-SI"/>
        </w:rPr>
        <w:t>,</w:t>
      </w:r>
    </w:p>
    <w:p w14:paraId="67197BB2" w14:textId="6675CA2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pedala morajo biti robustna in trpežna,</w:t>
      </w:r>
    </w:p>
    <w:p w14:paraId="57AB3A99" w14:textId="4FD8157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univerzalna oblika (</w:t>
      </w:r>
      <w:proofErr w:type="spellStart"/>
      <w:r w:rsidRPr="00404396">
        <w:rPr>
          <w:rFonts w:ascii="Century Gothic" w:hAnsi="Century Gothic" w:cs="Arial"/>
          <w:sz w:val="20"/>
          <w:szCs w:val="20"/>
          <w:lang w:val="sl-SI"/>
        </w:rPr>
        <w:t>unisex</w:t>
      </w:r>
      <w:proofErr w:type="spellEnd"/>
      <w:r w:rsidRPr="00404396">
        <w:rPr>
          <w:rFonts w:ascii="Century Gothic" w:hAnsi="Century Gothic" w:cs="Arial"/>
          <w:sz w:val="20"/>
          <w:szCs w:val="20"/>
          <w:lang w:val="sl-SI"/>
        </w:rPr>
        <w:t>),</w:t>
      </w:r>
    </w:p>
    <w:p w14:paraId="5EF3DEBD" w14:textId="2D3DB8E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vsako kolo mora biti opremljeno z </w:t>
      </w:r>
      <w:r w:rsidR="00CF12FB" w:rsidRPr="00404396">
        <w:rPr>
          <w:rFonts w:ascii="Century Gothic" w:hAnsi="Century Gothic" w:cs="Arial"/>
          <w:sz w:val="20"/>
          <w:szCs w:val="20"/>
          <w:lang w:val="sl-SI"/>
        </w:rPr>
        <w:t>identifikacijsko številko</w:t>
      </w:r>
      <w:r w:rsidRPr="00404396">
        <w:rPr>
          <w:rFonts w:ascii="Century Gothic" w:hAnsi="Century Gothic" w:cs="Arial"/>
          <w:sz w:val="20"/>
          <w:szCs w:val="20"/>
          <w:lang w:val="sl-SI"/>
        </w:rPr>
        <w:t>,</w:t>
      </w:r>
    </w:p>
    <w:p w14:paraId="4CB4ECB9" w14:textId="79F453BF" w:rsidR="00247993" w:rsidRPr="00DB047F" w:rsidRDefault="00247993" w:rsidP="00DB047F">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trpežen in robusten (zaščita proti vandalizmu), odporen na različne vremenske vplive</w:t>
      </w:r>
      <w:r w:rsidRPr="00DB047F">
        <w:rPr>
          <w:rFonts w:ascii="Century Gothic" w:hAnsi="Century Gothic" w:cs="Arial"/>
          <w:sz w:val="20"/>
          <w:szCs w:val="20"/>
          <w:lang w:val="sl-SI"/>
        </w:rPr>
        <w:t>,</w:t>
      </w:r>
    </w:p>
    <w:p w14:paraId="53EA5CE8" w14:textId="15C4E22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kakovostno verigo z zaščito pred padanjem,</w:t>
      </w:r>
    </w:p>
    <w:p w14:paraId="60FB191B" w14:textId="6837C3D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ščitnik za verigo,</w:t>
      </w:r>
    </w:p>
    <w:p w14:paraId="1BFEFF12" w14:textId="1A6E018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nosilnost kolesa minimalno 150 kg,</w:t>
      </w:r>
    </w:p>
    <w:p w14:paraId="208C1C59" w14:textId="3E6217C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omogočeno mora biti samostojno parkiranje (noga) in zaklepanje kolesa v primeru vmesnih postankov med postajami,</w:t>
      </w:r>
    </w:p>
    <w:p w14:paraId="3A284EC2" w14:textId="543812D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ključavnica za zaklep kolesa mora biti elektronska in vgrajena na okvirju kolesa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snemljiva. Zaklep mora omogočati ročni zaklep, avtomatsko odklepanje ali preko sistema s strani upravljalca</w:t>
      </w:r>
      <w:r w:rsidR="00E9347E">
        <w:rPr>
          <w:rFonts w:ascii="Century Gothic" w:hAnsi="Century Gothic" w:cs="Arial"/>
          <w:sz w:val="20"/>
          <w:szCs w:val="20"/>
          <w:lang w:val="sl-SI"/>
        </w:rPr>
        <w:t>,</w:t>
      </w:r>
    </w:p>
    <w:p w14:paraId="37624CCE" w14:textId="063806F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biti opremljeno s sledilno napravo (GPS</w:t>
      </w:r>
      <w:r w:rsidR="00DB047F">
        <w:rPr>
          <w:rFonts w:ascii="Century Gothic" w:hAnsi="Century Gothic" w:cs="Arial"/>
          <w:sz w:val="20"/>
          <w:szCs w:val="20"/>
          <w:lang w:val="sl-SI"/>
        </w:rPr>
        <w:t xml:space="preserve"> - </w:t>
      </w:r>
      <w:r w:rsidR="00DB047F" w:rsidRPr="00DB047F">
        <w:rPr>
          <w:rFonts w:ascii="Century Gothic" w:hAnsi="Century Gothic" w:cs="Arial"/>
          <w:sz w:val="20"/>
          <w:szCs w:val="20"/>
          <w:lang w:val="sl-SI"/>
        </w:rPr>
        <w:t>delovanje na podlagi veljavne zakonodaja mora biti opisano v splošnih pogojih sistema)</w:t>
      </w:r>
      <w:r w:rsidRPr="00404396">
        <w:rPr>
          <w:rFonts w:ascii="Century Gothic" w:hAnsi="Century Gothic" w:cs="Arial"/>
          <w:sz w:val="20"/>
          <w:szCs w:val="20"/>
          <w:lang w:val="sl-SI"/>
        </w:rPr>
        <w:t>,</w:t>
      </w:r>
    </w:p>
    <w:p w14:paraId="51295CFE" w14:textId="4D711FC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moč motorja vsaj 250 W,</w:t>
      </w:r>
    </w:p>
    <w:p w14:paraId="3AE1542A" w14:textId="2E6F2BE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sredinsko nameščen elektromotor, ki ni lahko snemljiv (v predelu gonilke), zaradi vandalizma,</w:t>
      </w:r>
    </w:p>
    <w:p w14:paraId="7166AB91" w14:textId="665E17F0" w:rsidR="00247993" w:rsidRPr="00404396" w:rsidRDefault="00CF12FB"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baterija</w:t>
      </w:r>
      <w:r w:rsidR="00247993" w:rsidRPr="00404396">
        <w:rPr>
          <w:rFonts w:ascii="Century Gothic" w:hAnsi="Century Gothic" w:cs="Arial"/>
          <w:sz w:val="20"/>
          <w:szCs w:val="20"/>
          <w:lang w:val="sl-SI"/>
        </w:rPr>
        <w:t xml:space="preserve"> morajo zagotavljati ustrezne kapacitete, ki omogoča avtonomno vožnjo vsaj 80 km,</w:t>
      </w:r>
    </w:p>
    <w:p w14:paraId="0AD0D17D" w14:textId="42C9349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najvišja dovoljena hitrost kolesa s pomočjo baterije je lahko do 25 km/h,</w:t>
      </w:r>
    </w:p>
    <w:p w14:paraId="08016CF9" w14:textId="33EA583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kolesa morajo imeti vgrajeno baterijo, ki je ni mogoče sneti/odstraniti oz. odtujiti</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(zaradi varnosti in preprečevanja vandalizma)</w:t>
      </w:r>
      <w:r w:rsidRPr="00404396">
        <w:rPr>
          <w:rFonts w:ascii="Century Gothic" w:hAnsi="Century Gothic" w:cs="Arial"/>
          <w:sz w:val="20"/>
          <w:szCs w:val="20"/>
          <w:lang w:val="sl-SI"/>
        </w:rPr>
        <w:t>,</w:t>
      </w:r>
    </w:p>
    <w:p w14:paraId="39BE47A7" w14:textId="4046427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prikazovalnik polnosti baterije,</w:t>
      </w:r>
    </w:p>
    <w:p w14:paraId="53CF982D" w14:textId="626FBF71"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kolo mora biti opremljeno z RFID </w:t>
      </w:r>
      <w:r w:rsidR="00E9347E" w:rsidRPr="00404396">
        <w:rPr>
          <w:rFonts w:ascii="Century Gothic" w:hAnsi="Century Gothic" w:cs="Arial"/>
          <w:sz w:val="20"/>
          <w:szCs w:val="20"/>
          <w:lang w:val="sl-SI"/>
        </w:rPr>
        <w:t>čitalcem</w:t>
      </w:r>
      <w:r w:rsidRPr="00404396">
        <w:rPr>
          <w:rFonts w:ascii="Century Gothic" w:hAnsi="Century Gothic" w:cs="Arial"/>
          <w:sz w:val="20"/>
          <w:szCs w:val="20"/>
          <w:lang w:val="sl-SI"/>
        </w:rPr>
        <w:t xml:space="preserve"> brezstičnih uporabniških kartic, preko katerih je omogočen najem</w:t>
      </w:r>
      <w:r w:rsidR="00DB047F">
        <w:rPr>
          <w:rFonts w:ascii="Century Gothic" w:hAnsi="Century Gothic" w:cs="Arial"/>
          <w:sz w:val="20"/>
          <w:szCs w:val="20"/>
          <w:lang w:val="sl-SI"/>
        </w:rPr>
        <w:t>,</w:t>
      </w:r>
    </w:p>
    <w:p w14:paraId="71378BD8" w14:textId="5964D03A" w:rsidR="00DB047F" w:rsidRPr="00D03B41" w:rsidRDefault="00DB047F" w:rsidP="00D03B41">
      <w:pPr>
        <w:pStyle w:val="Odstavekseznama"/>
        <w:numPr>
          <w:ilvl w:val="0"/>
          <w:numId w:val="4"/>
        </w:numPr>
        <w:rPr>
          <w:rFonts w:ascii="Century Gothic" w:hAnsi="Century Gothic" w:cs="Arial"/>
          <w:color w:val="000000"/>
          <w:sz w:val="20"/>
          <w:szCs w:val="20"/>
        </w:rPr>
      </w:pPr>
      <w:r w:rsidRPr="00DB047F">
        <w:rPr>
          <w:rFonts w:ascii="Century Gothic" w:hAnsi="Century Gothic" w:cs="Arial"/>
          <w:color w:val="000000"/>
          <w:sz w:val="20"/>
          <w:szCs w:val="20"/>
        </w:rPr>
        <w:t>barvo koles določi naročnik v dogovoru z izvajalcem naknadno</w:t>
      </w:r>
      <w:r>
        <w:rPr>
          <w:rFonts w:ascii="Century Gothic" w:hAnsi="Century Gothic" w:cs="Arial"/>
          <w:color w:val="000000"/>
          <w:sz w:val="20"/>
          <w:szCs w:val="20"/>
        </w:rPr>
        <w:t>.</w:t>
      </w:r>
    </w:p>
    <w:p w14:paraId="4DAA00F1" w14:textId="77777777" w:rsidR="00D85DD0" w:rsidRPr="00404396" w:rsidRDefault="00D85DD0" w:rsidP="00E9347E">
      <w:pPr>
        <w:pStyle w:val="BasicParagraph"/>
        <w:ind w:left="-142"/>
        <w:jc w:val="both"/>
        <w:rPr>
          <w:rFonts w:ascii="Century Gothic" w:hAnsi="Century Gothic" w:cs="Arial"/>
          <w:b/>
          <w:bCs/>
          <w:sz w:val="20"/>
          <w:szCs w:val="20"/>
          <w:lang w:val="sl-SI"/>
        </w:rPr>
      </w:pPr>
    </w:p>
    <w:p w14:paraId="26D57DFD" w14:textId="482C2039" w:rsidR="00247993" w:rsidRDefault="00D03B41" w:rsidP="00E9347E">
      <w:pPr>
        <w:pStyle w:val="BasicParagraph"/>
        <w:ind w:left="-142"/>
        <w:jc w:val="both"/>
        <w:rPr>
          <w:rFonts w:ascii="Century Gothic" w:hAnsi="Century Gothic" w:cs="Arial"/>
          <w:b/>
          <w:bCs/>
          <w:sz w:val="20"/>
          <w:szCs w:val="20"/>
          <w:lang w:val="sl-SI"/>
        </w:rPr>
      </w:pPr>
      <w:r w:rsidRPr="00D03B41">
        <w:rPr>
          <w:rFonts w:ascii="Century Gothic" w:hAnsi="Century Gothic" w:cs="Arial"/>
          <w:b/>
          <w:bCs/>
          <w:sz w:val="20"/>
          <w:szCs w:val="20"/>
          <w:lang w:val="sl-SI"/>
        </w:rPr>
        <w:t>Programska aplikacija za uporabnike, upravljanje in nadzor sistema</w:t>
      </w:r>
    </w:p>
    <w:p w14:paraId="3D4C1D4C" w14:textId="77777777" w:rsidR="00D03B41" w:rsidRPr="00404396" w:rsidRDefault="00D03B41" w:rsidP="00E9347E">
      <w:pPr>
        <w:pStyle w:val="BasicParagraph"/>
        <w:ind w:left="-142"/>
        <w:jc w:val="both"/>
        <w:rPr>
          <w:rFonts w:ascii="Century Gothic" w:hAnsi="Century Gothic" w:cs="Arial"/>
          <w:b/>
          <w:bCs/>
          <w:sz w:val="20"/>
          <w:szCs w:val="20"/>
          <w:lang w:val="sl-SI"/>
        </w:rPr>
      </w:pPr>
    </w:p>
    <w:p w14:paraId="5EAEEA62" w14:textId="0F0BB232" w:rsidR="00247993" w:rsidRPr="00772C06" w:rsidRDefault="0053316D"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sl-SI"/>
        </w:rPr>
        <w:t>Ponudnik</w:t>
      </w:r>
      <w:r w:rsidR="00247993" w:rsidRPr="00404396">
        <w:rPr>
          <w:rFonts w:ascii="Century Gothic" w:hAnsi="Century Gothic" w:cs="Arial"/>
          <w:sz w:val="20"/>
          <w:szCs w:val="20"/>
          <w:lang w:val="sl-SI"/>
        </w:rPr>
        <w:t xml:space="preserve"> mora za potrebe delovanja in uporabe sistema zagotoviti prilagoditev in dostop do</w:t>
      </w:r>
      <w:r w:rsidR="00247993" w:rsidRPr="00772C06">
        <w:rPr>
          <w:rFonts w:ascii="Century Gothic" w:hAnsi="Century Gothic" w:cs="Arial"/>
          <w:sz w:val="20"/>
          <w:szCs w:val="20"/>
          <w:lang w:val="pl-PL"/>
        </w:rPr>
        <w:t xml:space="preserve"> celovite programske opreme za upravljanje, nadzor ter uporabo sistema izposoje </w:t>
      </w:r>
      <w:r w:rsidR="00404396">
        <w:rPr>
          <w:rFonts w:ascii="Century Gothic" w:hAnsi="Century Gothic" w:cs="Arial"/>
          <w:sz w:val="20"/>
          <w:szCs w:val="20"/>
          <w:lang w:val="pl-PL"/>
        </w:rPr>
        <w:t>e-</w:t>
      </w:r>
      <w:r w:rsidR="00247993" w:rsidRPr="00772C06">
        <w:rPr>
          <w:rFonts w:ascii="Century Gothic" w:hAnsi="Century Gothic" w:cs="Arial"/>
          <w:sz w:val="20"/>
          <w:szCs w:val="20"/>
          <w:lang w:val="pl-PL"/>
        </w:rPr>
        <w:t>koles, ki mora omogočati najmanj naslednje specifikacije:</w:t>
      </w:r>
    </w:p>
    <w:p w14:paraId="7762A417" w14:textId="7777777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sistemski pregled celotnega delovanja sistema preko zalednega sistema,</w:t>
      </w:r>
    </w:p>
    <w:p w14:paraId="1E3DF52D" w14:textId="5F3AA6D1"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uvedba sistema spremljanja lokacije, razpoložljivosti in najemov </w:t>
      </w:r>
      <w:r w:rsidR="00404396">
        <w:rPr>
          <w:rFonts w:ascii="Century Gothic" w:hAnsi="Century Gothic" w:cs="Arial"/>
          <w:sz w:val="20"/>
          <w:szCs w:val="20"/>
          <w:lang w:val="pl-PL"/>
        </w:rPr>
        <w:t>e-</w:t>
      </w:r>
      <w:r w:rsidRPr="00772C06">
        <w:rPr>
          <w:rFonts w:ascii="Century Gothic" w:hAnsi="Century Gothic" w:cs="Arial"/>
          <w:sz w:val="20"/>
          <w:szCs w:val="20"/>
          <w:lang w:val="pl-PL"/>
        </w:rPr>
        <w:t>koles skladno z zakonodajo s področja varstva osebnih podatkov,</w:t>
      </w:r>
    </w:p>
    <w:p w14:paraId="49F38BB3" w14:textId="20CC41AF"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mesečna poročila naročniku glede zasedenosti </w:t>
      </w:r>
      <w:r w:rsidR="00404396">
        <w:rPr>
          <w:rFonts w:ascii="Century Gothic" w:hAnsi="Century Gothic" w:cs="Arial"/>
          <w:sz w:val="20"/>
          <w:szCs w:val="20"/>
          <w:lang w:val="pl-PL"/>
        </w:rPr>
        <w:t>e-</w:t>
      </w:r>
      <w:r w:rsidRPr="00772C06">
        <w:rPr>
          <w:rFonts w:ascii="Century Gothic" w:hAnsi="Century Gothic" w:cs="Arial"/>
          <w:sz w:val="20"/>
          <w:szCs w:val="20"/>
          <w:lang w:val="pl-PL"/>
        </w:rPr>
        <w:t>koles, zasedenosti postajališč, števila registracij in najemov ter drugo analitiko,</w:t>
      </w:r>
    </w:p>
    <w:p w14:paraId="01E26889" w14:textId="4F796CCF" w:rsidR="00740DDC" w:rsidRPr="00772C06" w:rsidRDefault="00740DDC" w:rsidP="00740DDC">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programska aplikacija mora zagotoviti vsaj vse potrebne funkcije za vsakodnevno upravljanje s procesi, ki služijo končnim uporabnikom storitve javne izposoje koles, agentom v klicnem centru oz. podpori za uporabnike, servisnemu osebju in skrbnikom sistema</w:t>
      </w:r>
      <w:r>
        <w:rPr>
          <w:rFonts w:ascii="Century Gothic" w:hAnsi="Century Gothic" w:cs="Arial"/>
          <w:sz w:val="20"/>
          <w:szCs w:val="20"/>
          <w:lang w:val="pl-PL"/>
        </w:rPr>
        <w:t>,</w:t>
      </w:r>
    </w:p>
    <w:p w14:paraId="1F432F64" w14:textId="4C69973A" w:rsidR="00247993" w:rsidRPr="00772C06" w:rsidRDefault="0053316D" w:rsidP="00E9347E">
      <w:pPr>
        <w:pStyle w:val="BasicParagraph"/>
        <w:numPr>
          <w:ilvl w:val="0"/>
          <w:numId w:val="4"/>
        </w:numPr>
        <w:jc w:val="both"/>
        <w:rPr>
          <w:rFonts w:ascii="Century Gothic" w:hAnsi="Century Gothic" w:cs="Arial"/>
          <w:sz w:val="20"/>
          <w:szCs w:val="20"/>
          <w:lang w:val="pl-PL"/>
        </w:rPr>
      </w:pPr>
      <w:r>
        <w:rPr>
          <w:rFonts w:ascii="Century Gothic" w:hAnsi="Century Gothic" w:cs="Arial"/>
          <w:sz w:val="20"/>
          <w:szCs w:val="20"/>
          <w:lang w:val="pl-PL"/>
        </w:rPr>
        <w:lastRenderedPageBreak/>
        <w:t>ponudnik</w:t>
      </w:r>
      <w:r w:rsidR="00740DDC" w:rsidRPr="00772C06">
        <w:rPr>
          <w:rFonts w:ascii="Century Gothic" w:hAnsi="Century Gothic" w:cs="Arial"/>
          <w:sz w:val="20"/>
          <w:szCs w:val="20"/>
          <w:lang w:val="pl-PL"/>
        </w:rPr>
        <w:t xml:space="preserve"> </w:t>
      </w:r>
      <w:r w:rsidR="00247993" w:rsidRPr="00772C06">
        <w:rPr>
          <w:rFonts w:ascii="Century Gothic" w:hAnsi="Century Gothic" w:cs="Arial"/>
          <w:sz w:val="20"/>
          <w:szCs w:val="20"/>
          <w:lang w:val="pl-PL"/>
        </w:rPr>
        <w:t>mora zagotoviti delovanje mobilne aplikacije z zemljevidom, kjer so vidne lokacije, s pogledom razpoložljivosti koles in njihovega stanja,</w:t>
      </w:r>
    </w:p>
    <w:p w14:paraId="6F7DCF3D" w14:textId="2C82B1C8"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mobilna aplikacija mora omogočati predhodno rezervacijo kolesa na posamezni postaji z možnostjo določitve časovnega intervala rezervacije (npr. 15 min pred najemom </w:t>
      </w:r>
      <w:r w:rsidR="00404396">
        <w:rPr>
          <w:rFonts w:ascii="Century Gothic" w:hAnsi="Century Gothic" w:cs="Arial"/>
          <w:sz w:val="20"/>
          <w:szCs w:val="20"/>
          <w:lang w:val="pl-PL"/>
        </w:rPr>
        <w:t>e-</w:t>
      </w:r>
      <w:r w:rsidRPr="00772C06">
        <w:rPr>
          <w:rFonts w:ascii="Century Gothic" w:hAnsi="Century Gothic" w:cs="Arial"/>
          <w:sz w:val="20"/>
          <w:szCs w:val="20"/>
          <w:lang w:val="pl-PL"/>
        </w:rPr>
        <w:t>kolesa),</w:t>
      </w:r>
    </w:p>
    <w:p w14:paraId="4884550A" w14:textId="31E1656C"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enostaven najem in vračanje kolesa, registracijo novih uporabnikov ter plačilo za uporabo sistema</w:t>
      </w:r>
      <w:r w:rsidR="00E9347E">
        <w:rPr>
          <w:rFonts w:ascii="Century Gothic" w:hAnsi="Century Gothic" w:cs="Arial"/>
          <w:sz w:val="20"/>
          <w:szCs w:val="20"/>
          <w:lang w:val="pl-PL"/>
        </w:rPr>
        <w:t>,</w:t>
      </w:r>
    </w:p>
    <w:p w14:paraId="17BF4078" w14:textId="2EFCB7E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možnost pregleda zgodovine najemov, komentiranja najema in sporočanje povratnih informacij o najemu, morebitnih poškodbah kolesa, ipd.,</w:t>
      </w:r>
    </w:p>
    <w:p w14:paraId="1F18FB49" w14:textId="77777777" w:rsidR="00247993" w:rsidRPr="00772C06" w:rsidRDefault="00247993" w:rsidP="00E9347E">
      <w:pPr>
        <w:pStyle w:val="BasicParagraph"/>
        <w:numPr>
          <w:ilvl w:val="0"/>
          <w:numId w:val="4"/>
        </w:numPr>
        <w:jc w:val="both"/>
        <w:rPr>
          <w:rFonts w:ascii="Century Gothic" w:hAnsi="Century Gothic" w:cs="Arial"/>
          <w:sz w:val="20"/>
          <w:szCs w:val="20"/>
          <w:lang w:val="it-IT"/>
        </w:rPr>
      </w:pPr>
      <w:proofErr w:type="spellStart"/>
      <w:r w:rsidRPr="00772C06">
        <w:rPr>
          <w:rFonts w:ascii="Century Gothic" w:hAnsi="Century Gothic" w:cs="Arial"/>
          <w:sz w:val="20"/>
          <w:szCs w:val="20"/>
          <w:lang w:val="it-IT"/>
        </w:rPr>
        <w:t>mobilna</w:t>
      </w:r>
      <w:proofErr w:type="spellEnd"/>
      <w:r w:rsidRPr="00772C06">
        <w:rPr>
          <w:rFonts w:ascii="Century Gothic" w:hAnsi="Century Gothic" w:cs="Arial"/>
          <w:sz w:val="20"/>
          <w:szCs w:val="20"/>
          <w:lang w:val="it-IT"/>
        </w:rPr>
        <w:t xml:space="preserve"> </w:t>
      </w:r>
      <w:proofErr w:type="spellStart"/>
      <w:r w:rsidRPr="00772C06">
        <w:rPr>
          <w:rFonts w:ascii="Century Gothic" w:hAnsi="Century Gothic" w:cs="Arial"/>
          <w:sz w:val="20"/>
          <w:szCs w:val="20"/>
          <w:lang w:val="it-IT"/>
        </w:rPr>
        <w:t>aplikacija</w:t>
      </w:r>
      <w:proofErr w:type="spellEnd"/>
      <w:r w:rsidRPr="00772C06">
        <w:rPr>
          <w:rFonts w:ascii="Century Gothic" w:hAnsi="Century Gothic" w:cs="Arial"/>
          <w:sz w:val="20"/>
          <w:szCs w:val="20"/>
          <w:lang w:val="it-IT"/>
        </w:rPr>
        <w:t xml:space="preserve"> mora </w:t>
      </w:r>
      <w:proofErr w:type="spellStart"/>
      <w:r w:rsidRPr="00772C06">
        <w:rPr>
          <w:rFonts w:ascii="Century Gothic" w:hAnsi="Century Gothic" w:cs="Arial"/>
          <w:sz w:val="20"/>
          <w:szCs w:val="20"/>
          <w:lang w:val="it-IT"/>
        </w:rPr>
        <w:t>delovati</w:t>
      </w:r>
      <w:proofErr w:type="spellEnd"/>
      <w:r w:rsidRPr="00772C06">
        <w:rPr>
          <w:rFonts w:ascii="Century Gothic" w:hAnsi="Century Gothic" w:cs="Arial"/>
          <w:sz w:val="20"/>
          <w:szCs w:val="20"/>
          <w:lang w:val="it-IT"/>
        </w:rPr>
        <w:t xml:space="preserve"> v </w:t>
      </w:r>
      <w:proofErr w:type="spellStart"/>
      <w:r w:rsidRPr="00772C06">
        <w:rPr>
          <w:rFonts w:ascii="Century Gothic" w:hAnsi="Century Gothic" w:cs="Arial"/>
          <w:sz w:val="20"/>
          <w:szCs w:val="20"/>
          <w:lang w:val="it-IT"/>
        </w:rPr>
        <w:t>sistemu</w:t>
      </w:r>
      <w:proofErr w:type="spellEnd"/>
      <w:r w:rsidRPr="00772C06">
        <w:rPr>
          <w:rFonts w:ascii="Century Gothic" w:hAnsi="Century Gothic" w:cs="Arial"/>
          <w:sz w:val="20"/>
          <w:szCs w:val="20"/>
          <w:lang w:val="it-IT"/>
        </w:rPr>
        <w:t xml:space="preserve"> Android in iOS,</w:t>
      </w:r>
    </w:p>
    <w:p w14:paraId="1C6CE222" w14:textId="26663919"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programska oprema mora omogočati možnost nadgradnje in integracije s sistemi pametnih mest, kot je mobilna aplikacija </w:t>
      </w:r>
      <w:r w:rsidR="00E9347E" w:rsidRPr="00772C06">
        <w:rPr>
          <w:rFonts w:ascii="Century Gothic" w:hAnsi="Century Gothic" w:cs="Arial"/>
          <w:sz w:val="20"/>
          <w:szCs w:val="20"/>
          <w:lang w:val="pl-PL"/>
        </w:rPr>
        <w:t xml:space="preserve">enotne </w:t>
      </w:r>
      <w:r w:rsidRPr="00772C06">
        <w:rPr>
          <w:rFonts w:ascii="Century Gothic" w:hAnsi="Century Gothic" w:cs="Arial"/>
          <w:sz w:val="20"/>
          <w:szCs w:val="20"/>
          <w:lang w:val="pl-PL"/>
        </w:rPr>
        <w:t>mestne</w:t>
      </w:r>
      <w:r w:rsidR="00E9347E">
        <w:rPr>
          <w:rFonts w:ascii="Century Gothic" w:hAnsi="Century Gothic" w:cs="Arial"/>
          <w:sz w:val="20"/>
          <w:szCs w:val="20"/>
          <w:lang w:val="pl-PL"/>
        </w:rPr>
        <w:t xml:space="preserve"> aplikacije in</w:t>
      </w:r>
      <w:r w:rsidRPr="00772C06">
        <w:rPr>
          <w:rFonts w:ascii="Century Gothic" w:hAnsi="Century Gothic" w:cs="Arial"/>
          <w:sz w:val="20"/>
          <w:szCs w:val="20"/>
          <w:lang w:val="pl-PL"/>
        </w:rPr>
        <w:t xml:space="preserve"> kartice Urbana,</w:t>
      </w:r>
    </w:p>
    <w:p w14:paraId="6A5DC8FA" w14:textId="5A98E5F1" w:rsidR="003A46B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sistem mora omogočati povezavo in najem </w:t>
      </w:r>
      <w:r w:rsidR="00404396">
        <w:rPr>
          <w:rFonts w:ascii="Century Gothic" w:hAnsi="Century Gothic" w:cs="Arial"/>
          <w:sz w:val="20"/>
          <w:szCs w:val="20"/>
          <w:lang w:val="pl-PL"/>
        </w:rPr>
        <w:t>e-</w:t>
      </w:r>
      <w:r w:rsidRPr="00772C06">
        <w:rPr>
          <w:rFonts w:ascii="Century Gothic" w:hAnsi="Century Gothic" w:cs="Arial"/>
          <w:sz w:val="20"/>
          <w:szCs w:val="20"/>
          <w:lang w:val="pl-PL"/>
        </w:rPr>
        <w:t>kolesa preko fizične kartice Urbana.</w:t>
      </w:r>
      <w:bookmarkStart w:id="5" w:name="_Hlk150499313"/>
    </w:p>
    <w:p w14:paraId="5FEB86E3" w14:textId="77777777" w:rsidR="003A46B6" w:rsidRDefault="003A46B6" w:rsidP="0044731E">
      <w:pPr>
        <w:pStyle w:val="BasicParagraph"/>
        <w:jc w:val="both"/>
        <w:rPr>
          <w:rFonts w:ascii="Century Gothic" w:hAnsi="Century Gothic" w:cs="Arial"/>
          <w:b/>
          <w:bCs/>
          <w:sz w:val="20"/>
          <w:szCs w:val="20"/>
          <w:lang w:val="pl-PL"/>
        </w:rPr>
      </w:pPr>
    </w:p>
    <w:p w14:paraId="3CC05911" w14:textId="77777777" w:rsidR="002C7C4D" w:rsidRDefault="002C7C4D" w:rsidP="0044731E">
      <w:pPr>
        <w:pStyle w:val="BasicParagraph"/>
        <w:jc w:val="both"/>
        <w:rPr>
          <w:rFonts w:ascii="Century Gothic" w:hAnsi="Century Gothic" w:cs="Arial"/>
          <w:b/>
          <w:bCs/>
          <w:sz w:val="20"/>
          <w:szCs w:val="20"/>
          <w:lang w:val="pl-PL"/>
        </w:rPr>
      </w:pPr>
    </w:p>
    <w:p w14:paraId="4B944984" w14:textId="6FABCBF1" w:rsidR="00740DDC" w:rsidRPr="002C7C4D" w:rsidRDefault="002C7C4D" w:rsidP="002C7C4D">
      <w:pPr>
        <w:pStyle w:val="Naslov2"/>
        <w:jc w:val="both"/>
        <w:rPr>
          <w:rFonts w:ascii="Century Gothic" w:hAnsi="Century Gothic" w:cs="Arial"/>
          <w:b/>
          <w:bCs/>
          <w:color w:val="A9C938"/>
        </w:rPr>
      </w:pPr>
      <w:r w:rsidRPr="002C7C4D">
        <w:rPr>
          <w:rFonts w:ascii="Century Gothic" w:hAnsi="Century Gothic" w:cs="Arial"/>
          <w:b/>
          <w:bCs/>
          <w:color w:val="A9C938"/>
        </w:rPr>
        <w:t>UPRAVLJANJE, VZDRŽEVANJE IN SERVISIRANJE JAVNEGA SISTEMA IZPOSOJE E-KOLES</w:t>
      </w:r>
    </w:p>
    <w:p w14:paraId="12D536AE" w14:textId="77777777" w:rsidR="00740DDC" w:rsidRPr="00740DDC" w:rsidRDefault="00740DDC" w:rsidP="00740DDC">
      <w:pPr>
        <w:pStyle w:val="BasicParagraph"/>
        <w:ind w:left="-142"/>
        <w:jc w:val="both"/>
        <w:rPr>
          <w:rFonts w:ascii="Century Gothic" w:hAnsi="Century Gothic" w:cs="Arial"/>
          <w:sz w:val="20"/>
          <w:szCs w:val="20"/>
          <w:lang w:val="pl-PL"/>
        </w:rPr>
      </w:pPr>
    </w:p>
    <w:p w14:paraId="189F7001" w14:textId="77777777" w:rsidR="00740DDC" w:rsidRPr="00740DDC" w:rsidRDefault="00740DDC" w:rsidP="00740DDC">
      <w:pPr>
        <w:pStyle w:val="BasicParagraph"/>
        <w:ind w:left="-142"/>
        <w:jc w:val="both"/>
        <w:rPr>
          <w:rFonts w:ascii="Century Gothic" w:hAnsi="Century Gothic" w:cs="Arial"/>
          <w:sz w:val="20"/>
          <w:szCs w:val="20"/>
          <w:lang w:val="pl-PL"/>
        </w:rPr>
      </w:pPr>
      <w:r w:rsidRPr="00740DDC">
        <w:rPr>
          <w:rFonts w:ascii="Century Gothic" w:hAnsi="Century Gothic" w:cs="Arial"/>
          <w:sz w:val="20"/>
          <w:szCs w:val="20"/>
          <w:lang w:val="pl-PL"/>
        </w:rPr>
        <w:t>Po primopredaji vzpostavljenega sistema, dobavi in montaži nove opreme se odda sistem v upravljanje, vzdrževanje in servisiranje izbranemu izvajalcu.</w:t>
      </w:r>
    </w:p>
    <w:p w14:paraId="37989215" w14:textId="77777777" w:rsidR="00740DDC" w:rsidRPr="00740DDC" w:rsidRDefault="00740DDC" w:rsidP="00740DDC">
      <w:pPr>
        <w:pStyle w:val="BasicParagraph"/>
        <w:ind w:left="-142"/>
        <w:jc w:val="both"/>
        <w:rPr>
          <w:rFonts w:ascii="Century Gothic" w:hAnsi="Century Gothic" w:cs="Arial"/>
          <w:sz w:val="20"/>
          <w:szCs w:val="20"/>
          <w:lang w:val="pl-PL"/>
        </w:rPr>
      </w:pPr>
    </w:p>
    <w:p w14:paraId="7329008C"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administracijo sistema:</w:t>
      </w:r>
    </w:p>
    <w:p w14:paraId="070701A9" w14:textId="79F38997"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Licenca za uporabo programske opreme oz. zagotavljanje dostopa do programske aplikacije in tehnična podpora,</w:t>
      </w:r>
    </w:p>
    <w:p w14:paraId="32D75B2E" w14:textId="049E1B10"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plačili, rezervacijami koles in delovanjem sistema,</w:t>
      </w:r>
    </w:p>
    <w:p w14:paraId="0AD1C2B0" w14:textId="2AD26246"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plačilnih servisov in prevodov v ustrezne jezike,</w:t>
      </w:r>
    </w:p>
    <w:p w14:paraId="2C269EA6" w14:textId="7752A943"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upravljanje prihodkov sistema preko mobilne aplikacije, ki jih na podlagi mesečnega poročila deli po ključu števila e-koles posameznih naročnikov,</w:t>
      </w:r>
    </w:p>
    <w:p w14:paraId="60A10F6F" w14:textId="2CDB8B7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posodabljanje programske in mobilne aplikacije,</w:t>
      </w:r>
    </w:p>
    <w:p w14:paraId="1DD9F9F5" w14:textId="1C5B5AC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odpravljanje sistemskih napak,</w:t>
      </w:r>
    </w:p>
    <w:p w14:paraId="4E56DD4E" w14:textId="404DD24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servisnim in terenskim delom,</w:t>
      </w:r>
    </w:p>
    <w:p w14:paraId="7574E71A" w14:textId="1B2C5018"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administracija najemov in registracij uporabnikov,</w:t>
      </w:r>
    </w:p>
    <w:p w14:paraId="20D2D49F" w14:textId="1B2AD8E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pošiljanje besedilnih in potisnih sporočil ter elektronske pošte (glasila),</w:t>
      </w:r>
    </w:p>
    <w:p w14:paraId="53339B1F" w14:textId="6D1C19AE"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prenosa podatkov za nemoteno delovanje vse</w:t>
      </w:r>
      <w:r w:rsidR="009758D0">
        <w:rPr>
          <w:rFonts w:ascii="Century Gothic" w:hAnsi="Century Gothic" w:cs="Arial"/>
          <w:sz w:val="20"/>
          <w:szCs w:val="20"/>
          <w:lang w:val="sl-SI"/>
        </w:rPr>
        <w:t>h</w:t>
      </w:r>
      <w:r w:rsidRPr="0044731E">
        <w:rPr>
          <w:rFonts w:ascii="Century Gothic" w:hAnsi="Century Gothic" w:cs="Arial"/>
          <w:sz w:val="20"/>
          <w:szCs w:val="20"/>
          <w:lang w:val="sl-SI"/>
        </w:rPr>
        <w:t xml:space="preserve"> komponent sistema,</w:t>
      </w:r>
    </w:p>
    <w:p w14:paraId="7DD2D969" w14:textId="560417E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priprav</w:t>
      </w:r>
      <w:r w:rsidR="009758D0">
        <w:rPr>
          <w:rFonts w:ascii="Century Gothic" w:hAnsi="Century Gothic" w:cs="Arial"/>
          <w:sz w:val="20"/>
          <w:szCs w:val="20"/>
          <w:lang w:val="sl-SI"/>
        </w:rPr>
        <w:t>a</w:t>
      </w:r>
      <w:r w:rsidRPr="0044731E">
        <w:rPr>
          <w:rFonts w:ascii="Century Gothic" w:hAnsi="Century Gothic" w:cs="Arial"/>
          <w:sz w:val="20"/>
          <w:szCs w:val="20"/>
          <w:lang w:val="sl-SI"/>
        </w:rPr>
        <w:t xml:space="preserve"> mesečnih in letnih poročil in analiz o uporabi sistema,</w:t>
      </w:r>
    </w:p>
    <w:p w14:paraId="1CEB9997" w14:textId="29B08CD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izvajanje usposabljanj za podporo in rokovanje s sistemom klicnega centra, vzdrževalcev sistema in prodajno informacijskega mesta.</w:t>
      </w:r>
    </w:p>
    <w:p w14:paraId="157006DB" w14:textId="77777777" w:rsidR="00740DDC" w:rsidRPr="00740DDC" w:rsidRDefault="00740DDC" w:rsidP="00740DDC">
      <w:pPr>
        <w:pStyle w:val="BasicParagraph"/>
        <w:ind w:left="-142"/>
        <w:jc w:val="both"/>
        <w:rPr>
          <w:rFonts w:ascii="Century Gothic" w:hAnsi="Century Gothic" w:cs="Arial"/>
          <w:sz w:val="20"/>
          <w:szCs w:val="20"/>
          <w:lang w:val="pl-PL"/>
        </w:rPr>
      </w:pPr>
    </w:p>
    <w:p w14:paraId="05C3C09A"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zavarovanje postaj in koles:</w:t>
      </w:r>
    </w:p>
    <w:p w14:paraId="41C07A89" w14:textId="30A078A5"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Kombinirano </w:t>
      </w:r>
      <w:r w:rsidR="00740DDC" w:rsidRPr="0044731E">
        <w:rPr>
          <w:rFonts w:ascii="Century Gothic" w:hAnsi="Century Gothic" w:cs="Arial"/>
          <w:sz w:val="20"/>
          <w:szCs w:val="20"/>
          <w:lang w:val="sl-SI"/>
        </w:rPr>
        <w:t xml:space="preserve">premoženjsko, požarno, </w:t>
      </w:r>
      <w:proofErr w:type="spellStart"/>
      <w:r w:rsidR="00740DDC" w:rsidRPr="0044731E">
        <w:rPr>
          <w:rFonts w:ascii="Century Gothic" w:hAnsi="Century Gothic" w:cs="Arial"/>
          <w:sz w:val="20"/>
          <w:szCs w:val="20"/>
          <w:lang w:val="sl-SI"/>
        </w:rPr>
        <w:t>vlomsko</w:t>
      </w:r>
      <w:proofErr w:type="spellEnd"/>
      <w:r w:rsidR="00740DDC" w:rsidRPr="0044731E">
        <w:rPr>
          <w:rFonts w:ascii="Century Gothic" w:hAnsi="Century Gothic" w:cs="Arial"/>
          <w:sz w:val="20"/>
          <w:szCs w:val="20"/>
          <w:lang w:val="sl-SI"/>
        </w:rPr>
        <w:t xml:space="preserve"> zavarovanje,</w:t>
      </w:r>
    </w:p>
    <w:p w14:paraId="1029A227" w14:textId="524A4D7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zavarovanje mora kriti škodo na kolesu in / ali priključn</w:t>
      </w:r>
      <w:r w:rsidR="009758D0">
        <w:rPr>
          <w:rFonts w:ascii="Century Gothic" w:hAnsi="Century Gothic" w:cs="Arial"/>
          <w:sz w:val="20"/>
          <w:szCs w:val="20"/>
          <w:lang w:val="sl-SI"/>
        </w:rPr>
        <w:t>em mestu / postaji</w:t>
      </w:r>
      <w:r w:rsidRPr="0044731E">
        <w:rPr>
          <w:rFonts w:ascii="Century Gothic" w:hAnsi="Century Gothic" w:cs="Arial"/>
          <w:sz w:val="20"/>
          <w:szCs w:val="20"/>
          <w:lang w:val="sl-SI"/>
        </w:rPr>
        <w:t xml:space="preserve">, ki je posledica požara, strele, eksplozije, viharja, toče, padca letala, manifestacij in demonstracij kot temeljnih požarnih nevarnosti, poplave, visoke in talne vode, udarca neznanega motornega vozila, </w:t>
      </w:r>
      <w:proofErr w:type="spellStart"/>
      <w:r w:rsidRPr="0044731E">
        <w:rPr>
          <w:rFonts w:ascii="Century Gothic" w:hAnsi="Century Gothic" w:cs="Arial"/>
          <w:sz w:val="20"/>
          <w:szCs w:val="20"/>
          <w:lang w:val="sl-SI"/>
        </w:rPr>
        <w:t>vlomske</w:t>
      </w:r>
      <w:proofErr w:type="spellEnd"/>
      <w:r w:rsidRPr="0044731E">
        <w:rPr>
          <w:rFonts w:ascii="Century Gothic" w:hAnsi="Century Gothic" w:cs="Arial"/>
          <w:sz w:val="20"/>
          <w:szCs w:val="20"/>
          <w:lang w:val="sl-SI"/>
        </w:rPr>
        <w:t xml:space="preserve"> tatvine in ropa ter objestnega dejanja.</w:t>
      </w:r>
    </w:p>
    <w:p w14:paraId="283E777A" w14:textId="77777777" w:rsidR="00740DDC" w:rsidRPr="00740DDC" w:rsidRDefault="00740DDC" w:rsidP="00740DDC">
      <w:pPr>
        <w:pStyle w:val="BasicParagraph"/>
        <w:ind w:left="-142"/>
        <w:jc w:val="both"/>
        <w:rPr>
          <w:rFonts w:ascii="Century Gothic" w:hAnsi="Century Gothic" w:cs="Arial"/>
          <w:sz w:val="20"/>
          <w:szCs w:val="20"/>
          <w:lang w:val="pl-PL"/>
        </w:rPr>
      </w:pPr>
    </w:p>
    <w:p w14:paraId="7F7A5DD5"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vzdrževanje koles in terminalov:</w:t>
      </w:r>
    </w:p>
    <w:p w14:paraId="146E9E68" w14:textId="6A93560A"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lastRenderedPageBreak/>
        <w:t xml:space="preserve">Redno </w:t>
      </w:r>
      <w:r w:rsidR="00740DDC" w:rsidRPr="0044731E">
        <w:rPr>
          <w:rFonts w:ascii="Century Gothic" w:hAnsi="Century Gothic" w:cs="Arial"/>
          <w:sz w:val="20"/>
          <w:szCs w:val="20"/>
          <w:lang w:val="sl-SI"/>
        </w:rPr>
        <w:t xml:space="preserve">premeščanje in vzdrževanje </w:t>
      </w:r>
      <w:r>
        <w:rPr>
          <w:rFonts w:ascii="Century Gothic" w:hAnsi="Century Gothic" w:cs="Arial"/>
          <w:sz w:val="20"/>
          <w:szCs w:val="20"/>
          <w:lang w:val="sl-SI"/>
        </w:rPr>
        <w:t>e-</w:t>
      </w:r>
      <w:r w:rsidR="00740DDC" w:rsidRPr="0044731E">
        <w:rPr>
          <w:rFonts w:ascii="Century Gothic" w:hAnsi="Century Gothic" w:cs="Arial"/>
          <w:sz w:val="20"/>
          <w:szCs w:val="20"/>
          <w:lang w:val="sl-SI"/>
        </w:rPr>
        <w:t>koles glede na potrebe stanja postaj in omogočanja nemotene uporabe sistema z lastnim vozilom in poslovnim prostorom v regiji sistema, v delovnem času terenske ekipe (7:00 do vsaj 18:00 med delovniki, ob vikendih vsaj en dan med 9:00 in 15:00 uro oz. glede na potrebe stanja sistema),</w:t>
      </w:r>
    </w:p>
    <w:p w14:paraId="72BFB027" w14:textId="0CC8DF9F"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servisiranje postaj, terminalov in priklopnih mest,</w:t>
      </w:r>
    </w:p>
    <w:p w14:paraId="3ED5C719" w14:textId="1137835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preverjanje delovanja postaj, priklopnih mest za kolesa, kapacitet baterij na električnih kolesih, delovanja elektromotorjev,</w:t>
      </w:r>
    </w:p>
    <w:p w14:paraId="2A43D889" w14:textId="19B6A3B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vsaj 2x letno pranje in čiščenje koles in postaj,</w:t>
      </w:r>
    </w:p>
    <w:p w14:paraId="07D6BA11" w14:textId="0EB411D5"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redni servis koles (mehanski del popravil, ki je povezan z vsemi komponentami in njihovim popravilom, zamenjavo ali vzdrževanjem ter elektronski del, ki je povezan s polnilnim mehanizmom, baterijo, motorjem, ključavnico) ter priprava mesečnih poročil na podlagi delovnih nalogov servisa,</w:t>
      </w:r>
    </w:p>
    <w:p w14:paraId="53ACDDCA" w14:textId="6402C87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V okvirnem sporazumu bo definirano, da se naročnik in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izrecno dogovorita, da v ceno vzdrževanja niso vključeni stroški, ki bi nastali zaradi vandalizma ali kakršnega koli drugega protipravnega ravnanja s strani tretjih oseb, na katere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nima vpliva. Naročnik se zavezuje, da bo na podlagi poročila o vandalizmu in nastali škodi izvajalcu povrnil dejansko nastale stroške uporabljenih rezervnih delov, potrošnega materiala in dela.</w:t>
      </w:r>
    </w:p>
    <w:p w14:paraId="29C57064" w14:textId="77777777" w:rsidR="00740DDC" w:rsidRPr="00740DDC" w:rsidRDefault="00740DDC" w:rsidP="00740DDC">
      <w:pPr>
        <w:pStyle w:val="BasicParagraph"/>
        <w:ind w:left="-142"/>
        <w:jc w:val="both"/>
        <w:rPr>
          <w:rFonts w:ascii="Century Gothic" w:hAnsi="Century Gothic" w:cs="Arial"/>
          <w:sz w:val="20"/>
          <w:szCs w:val="20"/>
          <w:lang w:val="pl-PL"/>
        </w:rPr>
      </w:pPr>
    </w:p>
    <w:p w14:paraId="16757649"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podporo za uporabnike in druge aktivnosti:</w:t>
      </w:r>
    </w:p>
    <w:p w14:paraId="33478CB6" w14:textId="3A4663F5" w:rsidR="00740DDC" w:rsidRPr="00740DDC" w:rsidRDefault="009758D0"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 xml:space="preserve">Zagotavljanje </w:t>
      </w:r>
      <w:r w:rsidR="00740DDC" w:rsidRPr="00740DDC">
        <w:rPr>
          <w:rFonts w:ascii="Century Gothic" w:hAnsi="Century Gothic" w:cs="Arial"/>
          <w:sz w:val="20"/>
          <w:szCs w:val="20"/>
          <w:lang w:val="pl-PL"/>
        </w:rPr>
        <w:t>klicnega centra, podpore preko telefona in elektronske pošte, 24/7 v slovenščini in angleščini, kjer se lahko uporabi avtomatski telefonski odzivnik v času med 19:00 in 7:00 uro,</w:t>
      </w:r>
    </w:p>
    <w:p w14:paraId="5AEDF2D0" w14:textId="6F8AA70A"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uporabnikom pri vseh fazah uporabe sistema,▪</w:t>
      </w:r>
    </w:p>
    <w:p w14:paraId="75890773" w14:textId="35370EE3"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pri vzpostavitvi in delovanju morebitnih prodajnih oz. informacijskih mesta,</w:t>
      </w:r>
    </w:p>
    <w:p w14:paraId="24EFCA94" w14:textId="1C42F5CE"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izdelava in vzdrževanje spletne strani in mobilne aplikacije,</w:t>
      </w:r>
    </w:p>
    <w:p w14:paraId="1E3B56BA" w14:textId="4FDCA36C"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redno oblikovanje novic in obvestil na spletni strani in mobilni aplikaciji, pošiljanje elektronskega glasila o pomembnih novicah v sistemu,</w:t>
      </w:r>
    </w:p>
    <w:p w14:paraId="657AD192" w14:textId="5E7639EE" w:rsid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podpora naročniku pri promocijskih dogodkih in drugih aktivnostih.</w:t>
      </w:r>
    </w:p>
    <w:p w14:paraId="2899F7C2" w14:textId="77777777" w:rsidR="0044731E" w:rsidRPr="00740DDC" w:rsidRDefault="0044731E" w:rsidP="0044731E">
      <w:pPr>
        <w:pStyle w:val="BasicParagraph"/>
        <w:ind w:left="360"/>
        <w:jc w:val="both"/>
        <w:rPr>
          <w:rFonts w:ascii="Century Gothic" w:hAnsi="Century Gothic" w:cs="Arial"/>
          <w:sz w:val="20"/>
          <w:szCs w:val="20"/>
          <w:lang w:val="pl-PL"/>
        </w:rPr>
      </w:pPr>
    </w:p>
    <w:p w14:paraId="33C6AA21" w14:textId="45523628" w:rsidR="00740DDC" w:rsidRPr="0044731E"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Odzivni čas</w:t>
      </w:r>
      <w:r w:rsidR="0044731E" w:rsidRPr="0044731E">
        <w:rPr>
          <w:rFonts w:ascii="Century Gothic" w:hAnsi="Century Gothic" w:cs="Arial"/>
          <w:b/>
          <w:bCs/>
          <w:sz w:val="20"/>
          <w:szCs w:val="20"/>
          <w:lang w:val="pl-PL"/>
        </w:rPr>
        <w:t>:</w:t>
      </w:r>
    </w:p>
    <w:p w14:paraId="67797087" w14:textId="14099F9A" w:rsid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skrbeti za redno izvajanje vzdrževanja koles in postaj ter glede na potrebe premeščati kolesa. </w:t>
      </w: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na poziv naročnika ali poziv klicnega centra urediti stanje na terenu v roku dveh (2) ur v delovnem času terenske oz. servisne ekipe. </w:t>
      </w:r>
      <w:r>
        <w:rPr>
          <w:rFonts w:ascii="Century Gothic" w:hAnsi="Century Gothic" w:cs="Arial"/>
          <w:sz w:val="20"/>
          <w:szCs w:val="20"/>
          <w:lang w:val="pl-PL"/>
        </w:rPr>
        <w:t xml:space="preserve">Ponudnik </w:t>
      </w:r>
      <w:r w:rsidR="00740DDC" w:rsidRPr="00740DDC">
        <w:rPr>
          <w:rFonts w:ascii="Century Gothic" w:hAnsi="Century Gothic" w:cs="Arial"/>
          <w:sz w:val="20"/>
          <w:szCs w:val="20"/>
          <w:lang w:val="pl-PL"/>
        </w:rPr>
        <w:t>mora zagotavljati sistem za beleženje akcij prerazporejanja koles in servisiranje.</w:t>
      </w:r>
    </w:p>
    <w:p w14:paraId="3CE20B0E" w14:textId="77777777" w:rsidR="0053316D" w:rsidRPr="00740DDC" w:rsidRDefault="0053316D" w:rsidP="00740DDC">
      <w:pPr>
        <w:pStyle w:val="BasicParagraph"/>
        <w:ind w:left="-142"/>
        <w:jc w:val="both"/>
        <w:rPr>
          <w:rFonts w:ascii="Century Gothic" w:hAnsi="Century Gothic" w:cs="Arial"/>
          <w:sz w:val="20"/>
          <w:szCs w:val="20"/>
          <w:lang w:val="pl-PL"/>
        </w:rPr>
      </w:pPr>
    </w:p>
    <w:p w14:paraId="38DEE241" w14:textId="23544C6A" w:rsidR="00740DDC" w:rsidRP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se prav tako zavezuje, da bo v primeru, da bi zaradi nepredvidenih okoliščin naročnik to potreboval (na primer izgredi, naravne nesreče ipd.), naročniku najkasneje v roku dveh (2) ur zagotovil pomoč terenske ekipe in kader, ki bo lahko kolesa in ostalo opremo, v kolikor bi bilo to potrebno, shranil na varno.</w:t>
      </w:r>
    </w:p>
    <w:p w14:paraId="6778737F" w14:textId="77777777" w:rsidR="00740DDC" w:rsidRDefault="00740DDC" w:rsidP="00740DDC">
      <w:pPr>
        <w:pStyle w:val="BasicParagraph"/>
        <w:ind w:left="-142"/>
        <w:jc w:val="both"/>
        <w:rPr>
          <w:rFonts w:ascii="Century Gothic" w:hAnsi="Century Gothic" w:cs="Arial"/>
          <w:sz w:val="20"/>
          <w:szCs w:val="20"/>
          <w:lang w:val="pl-PL"/>
        </w:rPr>
      </w:pPr>
    </w:p>
    <w:p w14:paraId="6CD83341" w14:textId="77777777" w:rsidR="002C7C4D" w:rsidRPr="00740DDC" w:rsidRDefault="002C7C4D" w:rsidP="00740DDC">
      <w:pPr>
        <w:pStyle w:val="BasicParagraph"/>
        <w:ind w:left="-142"/>
        <w:jc w:val="both"/>
        <w:rPr>
          <w:rFonts w:ascii="Century Gothic" w:hAnsi="Century Gothic" w:cs="Arial"/>
          <w:sz w:val="20"/>
          <w:szCs w:val="20"/>
          <w:lang w:val="pl-PL"/>
        </w:rPr>
      </w:pPr>
    </w:p>
    <w:p w14:paraId="12F3C1DB" w14:textId="77777777" w:rsidR="00740DDC" w:rsidRPr="002C7C4D" w:rsidRDefault="00740DDC" w:rsidP="00740DDC">
      <w:pPr>
        <w:pStyle w:val="BasicParagraph"/>
        <w:ind w:left="-142"/>
        <w:jc w:val="both"/>
        <w:rPr>
          <w:rFonts w:ascii="Century Gothic" w:eastAsiaTheme="majorEastAsia" w:hAnsi="Century Gothic" w:cs="Arial"/>
          <w:b/>
          <w:bCs/>
          <w:color w:val="A9C938"/>
          <w:szCs w:val="26"/>
          <w:lang w:val="sl-SI"/>
        </w:rPr>
      </w:pPr>
      <w:r w:rsidRPr="002C7C4D">
        <w:rPr>
          <w:rFonts w:ascii="Century Gothic" w:eastAsiaTheme="majorEastAsia" w:hAnsi="Century Gothic" w:cs="Arial"/>
          <w:b/>
          <w:bCs/>
          <w:color w:val="A9C938"/>
          <w:szCs w:val="26"/>
          <w:lang w:val="sl-SI"/>
        </w:rPr>
        <w:t>Garancijska doba</w:t>
      </w:r>
    </w:p>
    <w:p w14:paraId="2784BFA4" w14:textId="77777777" w:rsidR="0044731E" w:rsidRPr="0044731E" w:rsidRDefault="0044731E" w:rsidP="00740DDC">
      <w:pPr>
        <w:pStyle w:val="BasicParagraph"/>
        <w:ind w:left="-142"/>
        <w:jc w:val="both"/>
        <w:rPr>
          <w:rFonts w:ascii="Century Gothic" w:hAnsi="Century Gothic" w:cs="Arial"/>
          <w:b/>
          <w:bCs/>
          <w:sz w:val="20"/>
          <w:szCs w:val="20"/>
          <w:lang w:val="pl-PL"/>
        </w:rPr>
      </w:pPr>
    </w:p>
    <w:p w14:paraId="53D48B05"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avtomatizirani sistem in postaje najmanj pet (5) let od podpisa primopredajnega zapisnika ter najmanj dve (2) leti za elektronske komponente postaj in koles in sicer od podpisanega primopredajnega zapisnika.</w:t>
      </w:r>
    </w:p>
    <w:p w14:paraId="1BE6320F" w14:textId="77777777" w:rsidR="00196904" w:rsidRPr="00196904" w:rsidRDefault="00196904" w:rsidP="00196904">
      <w:pPr>
        <w:pStyle w:val="BasicParagraph"/>
        <w:ind w:left="-142"/>
        <w:rPr>
          <w:rFonts w:ascii="Century Gothic" w:hAnsi="Century Gothic" w:cs="Arial"/>
          <w:sz w:val="20"/>
          <w:szCs w:val="20"/>
          <w:lang w:val="sl-SI"/>
        </w:rPr>
      </w:pPr>
    </w:p>
    <w:p w14:paraId="691B2ADC"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okvir kolesa najmanj pet (5) let od podpisa primopredajnega zapisnika.</w:t>
      </w:r>
    </w:p>
    <w:p w14:paraId="524829B7" w14:textId="77777777" w:rsidR="00196904" w:rsidRPr="00196904" w:rsidRDefault="00196904" w:rsidP="00196904">
      <w:pPr>
        <w:pStyle w:val="BasicParagraph"/>
        <w:ind w:left="-142"/>
        <w:rPr>
          <w:rFonts w:ascii="Century Gothic" w:hAnsi="Century Gothic" w:cs="Arial"/>
          <w:sz w:val="20"/>
          <w:szCs w:val="20"/>
          <w:lang w:val="sl-SI"/>
        </w:rPr>
      </w:pPr>
    </w:p>
    <w:p w14:paraId="35752B9F"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 xml:space="preserve">Ponudnik mora zagotoviti garancijsko dobo </w:t>
      </w:r>
      <w:bookmarkStart w:id="6" w:name="_Hlk173326276"/>
      <w:r w:rsidRPr="00196904">
        <w:rPr>
          <w:rFonts w:ascii="Century Gothic" w:hAnsi="Century Gothic" w:cs="Arial"/>
          <w:sz w:val="20"/>
          <w:szCs w:val="20"/>
          <w:lang w:val="sl-SI"/>
        </w:rPr>
        <w:t xml:space="preserve">za baterijo in motor električnega kolesa </w:t>
      </w:r>
      <w:bookmarkEnd w:id="6"/>
      <w:r w:rsidRPr="00196904">
        <w:rPr>
          <w:rFonts w:ascii="Century Gothic" w:hAnsi="Century Gothic" w:cs="Arial"/>
          <w:sz w:val="20"/>
          <w:szCs w:val="20"/>
          <w:lang w:val="sl-SI"/>
        </w:rPr>
        <w:t>najmanj dve (2) leti od podpisa primopredajnega zapisnika.</w:t>
      </w:r>
    </w:p>
    <w:p w14:paraId="15E2B76D" w14:textId="77777777" w:rsidR="00196904" w:rsidRPr="00740DDC" w:rsidRDefault="00196904" w:rsidP="00740DDC">
      <w:pPr>
        <w:pStyle w:val="BasicParagraph"/>
        <w:ind w:left="-142"/>
        <w:jc w:val="both"/>
        <w:rPr>
          <w:rFonts w:ascii="Century Gothic" w:hAnsi="Century Gothic" w:cs="Arial"/>
          <w:sz w:val="20"/>
          <w:szCs w:val="20"/>
          <w:lang w:val="pl-PL"/>
        </w:rPr>
      </w:pPr>
    </w:p>
    <w:p w14:paraId="484BB1A5" w14:textId="77777777" w:rsidR="00740DDC" w:rsidRPr="002C7C4D" w:rsidRDefault="00740DDC" w:rsidP="002C7C4D">
      <w:pPr>
        <w:pStyle w:val="Naslov2"/>
        <w:ind w:left="-142"/>
        <w:jc w:val="both"/>
        <w:rPr>
          <w:rFonts w:ascii="Century Gothic" w:hAnsi="Century Gothic" w:cs="Arial"/>
          <w:b/>
          <w:bCs/>
          <w:color w:val="A9C938"/>
        </w:rPr>
      </w:pPr>
      <w:r w:rsidRPr="002C7C4D">
        <w:rPr>
          <w:rFonts w:ascii="Century Gothic" w:hAnsi="Century Gothic" w:cs="Arial"/>
          <w:b/>
          <w:bCs/>
          <w:color w:val="A9C938"/>
        </w:rPr>
        <w:t>Dobavni roki</w:t>
      </w:r>
    </w:p>
    <w:p w14:paraId="6A9B8BF2" w14:textId="77777777" w:rsidR="002C7C4D" w:rsidRDefault="002C7C4D" w:rsidP="00740DDC">
      <w:pPr>
        <w:pStyle w:val="BasicParagraph"/>
        <w:ind w:left="-142"/>
        <w:jc w:val="both"/>
        <w:rPr>
          <w:rFonts w:ascii="Century Gothic" w:hAnsi="Century Gothic" w:cs="Arial"/>
          <w:sz w:val="20"/>
          <w:szCs w:val="20"/>
          <w:lang w:val="pl-PL"/>
        </w:rPr>
      </w:pPr>
    </w:p>
    <w:p w14:paraId="3C728728" w14:textId="6E125345" w:rsidR="00740DDC" w:rsidRDefault="00740DDC" w:rsidP="00E9347E">
      <w:pPr>
        <w:pStyle w:val="BasicParagraph"/>
        <w:ind w:left="-142"/>
        <w:jc w:val="both"/>
        <w:rPr>
          <w:rFonts w:ascii="Century Gothic" w:hAnsi="Century Gothic" w:cs="Arial"/>
          <w:sz w:val="20"/>
          <w:szCs w:val="20"/>
          <w:lang w:val="sl-SI"/>
        </w:rPr>
      </w:pPr>
      <w:r w:rsidRPr="00740DDC">
        <w:rPr>
          <w:rFonts w:ascii="Century Gothic" w:hAnsi="Century Gothic" w:cs="Arial"/>
          <w:sz w:val="20"/>
          <w:szCs w:val="20"/>
          <w:lang w:val="pl-PL"/>
        </w:rPr>
        <w:t xml:space="preserve">Rok dobave, montaže in vzpostavitve posameznega naročenega sistema </w:t>
      </w:r>
      <w:r w:rsidR="00196904">
        <w:rPr>
          <w:rFonts w:ascii="Century Gothic" w:hAnsi="Century Gothic" w:cs="Arial"/>
          <w:sz w:val="20"/>
          <w:szCs w:val="20"/>
          <w:lang w:val="sl-SI"/>
        </w:rPr>
        <w:t>v skladu z vzor</w:t>
      </w:r>
      <w:r w:rsidR="00196904" w:rsidRPr="00415807">
        <w:rPr>
          <w:rFonts w:ascii="Century Gothic" w:hAnsi="Century Gothic" w:cs="Arial"/>
          <w:sz w:val="20"/>
          <w:szCs w:val="20"/>
          <w:lang w:val="sl-SI"/>
        </w:rPr>
        <w:t>cem pogodbe in okvirnega sporazuma</w:t>
      </w:r>
      <w:r w:rsidR="00196904">
        <w:rPr>
          <w:rFonts w:ascii="Century Gothic" w:hAnsi="Century Gothic" w:cs="Arial"/>
          <w:sz w:val="20"/>
          <w:szCs w:val="20"/>
          <w:lang w:val="sl-SI"/>
        </w:rPr>
        <w:t>.</w:t>
      </w:r>
    </w:p>
    <w:p w14:paraId="480F46DE" w14:textId="77777777" w:rsidR="00196904" w:rsidRPr="00740DDC" w:rsidRDefault="00196904" w:rsidP="00E9347E">
      <w:pPr>
        <w:pStyle w:val="BasicParagraph"/>
        <w:ind w:left="-142"/>
        <w:jc w:val="both"/>
        <w:rPr>
          <w:rFonts w:ascii="Century Gothic" w:hAnsi="Century Gothic" w:cs="Arial"/>
          <w:sz w:val="20"/>
          <w:szCs w:val="20"/>
          <w:lang w:val="pl-PL"/>
        </w:rPr>
      </w:pPr>
    </w:p>
    <w:p w14:paraId="66719C2A" w14:textId="4132BE01" w:rsidR="003A46B6" w:rsidRPr="00772C06" w:rsidRDefault="003A46B6" w:rsidP="00E9347E">
      <w:pPr>
        <w:pStyle w:val="Naslov2"/>
        <w:ind w:left="-142"/>
        <w:jc w:val="both"/>
        <w:rPr>
          <w:rFonts w:ascii="Century Gothic" w:hAnsi="Century Gothic" w:cs="Arial"/>
          <w:b/>
          <w:bCs/>
          <w:color w:val="A9C938"/>
        </w:rPr>
      </w:pPr>
      <w:r w:rsidRPr="00772C06">
        <w:rPr>
          <w:rFonts w:ascii="Century Gothic" w:hAnsi="Century Gothic" w:cs="Arial"/>
          <w:b/>
          <w:bCs/>
          <w:color w:val="A9C938"/>
        </w:rPr>
        <w:t>Rok izvedbe</w:t>
      </w:r>
    </w:p>
    <w:p w14:paraId="18F0BC39" w14:textId="77777777" w:rsidR="003A46B6" w:rsidRPr="00772C06" w:rsidRDefault="003A46B6" w:rsidP="00E9347E">
      <w:pPr>
        <w:pStyle w:val="BasicParagraph"/>
        <w:ind w:left="-142"/>
        <w:jc w:val="both"/>
        <w:rPr>
          <w:rFonts w:ascii="Century Gothic" w:hAnsi="Century Gothic" w:cs="Arial"/>
          <w:b/>
          <w:bCs/>
          <w:sz w:val="20"/>
          <w:szCs w:val="20"/>
          <w:lang w:val="pl-PL"/>
        </w:rPr>
      </w:pPr>
    </w:p>
    <w:p w14:paraId="26BCCBF2" w14:textId="6A2C48A7" w:rsidR="003A46B6" w:rsidRPr="00415807" w:rsidRDefault="003A46B6" w:rsidP="00415807">
      <w:pPr>
        <w:pStyle w:val="BasicParagraph"/>
        <w:numPr>
          <w:ilvl w:val="0"/>
          <w:numId w:val="1"/>
        </w:numPr>
        <w:ind w:left="-142"/>
        <w:jc w:val="both"/>
        <w:rPr>
          <w:rFonts w:ascii="Century Gothic" w:hAnsi="Century Gothic" w:cs="Arial"/>
          <w:b/>
          <w:bCs/>
          <w:sz w:val="20"/>
          <w:szCs w:val="20"/>
          <w:lang w:val="pl-PL"/>
        </w:rPr>
      </w:pPr>
      <w:r w:rsidRPr="00772C06">
        <w:rPr>
          <w:rFonts w:ascii="Century Gothic" w:hAnsi="Century Gothic" w:cs="Arial"/>
          <w:sz w:val="20"/>
          <w:szCs w:val="20"/>
          <w:lang w:val="sl-SI"/>
        </w:rPr>
        <w:t xml:space="preserve">Storitev mora biti izvedena </w:t>
      </w:r>
      <w:r w:rsidR="00415807">
        <w:rPr>
          <w:rFonts w:ascii="Century Gothic" w:hAnsi="Century Gothic" w:cs="Arial"/>
          <w:sz w:val="20"/>
          <w:szCs w:val="20"/>
          <w:lang w:val="sl-SI"/>
        </w:rPr>
        <w:t>v skladu z vzor</w:t>
      </w:r>
      <w:r w:rsidR="00415807" w:rsidRPr="00415807">
        <w:rPr>
          <w:rFonts w:ascii="Century Gothic" w:hAnsi="Century Gothic" w:cs="Arial"/>
          <w:sz w:val="20"/>
          <w:szCs w:val="20"/>
          <w:lang w:val="sl-SI"/>
        </w:rPr>
        <w:t>cem pogodbe in okvirnega sporazuma.</w:t>
      </w:r>
    </w:p>
    <w:bookmarkEnd w:id="5"/>
    <w:p w14:paraId="74557731" w14:textId="77777777" w:rsidR="00247993" w:rsidRPr="00772C06" w:rsidRDefault="00247993" w:rsidP="00E9347E">
      <w:pPr>
        <w:pStyle w:val="BasicParagraph"/>
        <w:ind w:left="-142"/>
        <w:jc w:val="both"/>
        <w:rPr>
          <w:rFonts w:ascii="Century Gothic" w:hAnsi="Century Gothic" w:cs="Arial"/>
          <w:b/>
          <w:bCs/>
          <w:sz w:val="20"/>
          <w:szCs w:val="20"/>
          <w:lang w:val="sl-SI"/>
        </w:rPr>
      </w:pPr>
    </w:p>
    <w:p w14:paraId="64EAAD07" w14:textId="5E4B5774" w:rsidR="00427E42" w:rsidRPr="00772C06" w:rsidRDefault="00427E42" w:rsidP="009A4AC2">
      <w:pPr>
        <w:pStyle w:val="BasicParagraph"/>
        <w:ind w:left="-142"/>
        <w:jc w:val="both"/>
        <w:rPr>
          <w:rFonts w:ascii="Century Gothic" w:hAnsi="Century Gothic" w:cs="Arial"/>
          <w:sz w:val="20"/>
          <w:szCs w:val="20"/>
          <w:lang w:val="sl-SI"/>
        </w:rPr>
      </w:pPr>
    </w:p>
    <w:sectPr w:rsidR="00427E42" w:rsidRPr="00772C06" w:rsidSect="00B465FF">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440" w:header="14" w:footer="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ABF6E1" w14:textId="77777777" w:rsidR="007F1D4C" w:rsidRDefault="007F1D4C" w:rsidP="00A74CE8">
      <w:r>
        <w:separator/>
      </w:r>
    </w:p>
  </w:endnote>
  <w:endnote w:type="continuationSeparator" w:id="0">
    <w:p w14:paraId="1A109FA2" w14:textId="77777777" w:rsidR="007F1D4C" w:rsidRDefault="007F1D4C" w:rsidP="00A74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FECFE2" w14:textId="77777777" w:rsidR="00AA6D8E" w:rsidRDefault="00AA6D8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38AA17" w14:textId="7E1B6609" w:rsidR="00B465FF" w:rsidRDefault="00B465FF" w:rsidP="00B465FF">
    <w:pPr>
      <w:pStyle w:val="Noga"/>
      <w:ind w:hanging="14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12A61" w14:textId="77777777" w:rsidR="00AA6D8E" w:rsidRDefault="00AA6D8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6AAD8B" w14:textId="77777777" w:rsidR="007F1D4C" w:rsidRDefault="007F1D4C" w:rsidP="00A74CE8">
      <w:r>
        <w:separator/>
      </w:r>
    </w:p>
  </w:footnote>
  <w:footnote w:type="continuationSeparator" w:id="0">
    <w:p w14:paraId="4E404FF3" w14:textId="77777777" w:rsidR="007F1D4C" w:rsidRDefault="007F1D4C" w:rsidP="00A74C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12396" w14:textId="77777777" w:rsidR="00AA6D8E" w:rsidRDefault="00AA6D8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9F3C" w14:textId="735264B5" w:rsidR="00A74CE8" w:rsidRDefault="00AA6D8E" w:rsidP="00772C06">
    <w:pPr>
      <w:pStyle w:val="Glava"/>
    </w:pPr>
    <w:r>
      <w:rPr>
        <w:noProof/>
      </w:rPr>
      <w:drawing>
        <wp:inline distT="0" distB="0" distL="0" distR="0" wp14:anchorId="55E4171C" wp14:editId="2A577985">
          <wp:extent cx="2905125" cy="759460"/>
          <wp:effectExtent l="0" t="0" r="9525"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5125" cy="7594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4389D" w14:textId="77777777" w:rsidR="00AA6D8E" w:rsidRDefault="00AA6D8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3D43EE"/>
    <w:multiLevelType w:val="hybridMultilevel"/>
    <w:tmpl w:val="F3606C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F834DBF"/>
    <w:multiLevelType w:val="hybridMultilevel"/>
    <w:tmpl w:val="931E4FE2"/>
    <w:lvl w:ilvl="0" w:tplc="0424000F">
      <w:start w:val="1"/>
      <w:numFmt w:val="decimal"/>
      <w:lvlText w:val="%1."/>
      <w:lvlJc w:val="left"/>
      <w:pPr>
        <w:ind w:left="578" w:hanging="360"/>
      </w:pPr>
      <w:rPr>
        <w:rFonts w:hint="default"/>
      </w:rPr>
    </w:lvl>
    <w:lvl w:ilvl="1" w:tplc="FFFFFFFF" w:tentative="1">
      <w:start w:val="1"/>
      <w:numFmt w:val="bullet"/>
      <w:lvlText w:val="o"/>
      <w:lvlJc w:val="left"/>
      <w:pPr>
        <w:ind w:left="1298" w:hanging="360"/>
      </w:pPr>
      <w:rPr>
        <w:rFonts w:ascii="Courier New" w:hAnsi="Courier New" w:cs="Courier New" w:hint="default"/>
      </w:rPr>
    </w:lvl>
    <w:lvl w:ilvl="2" w:tplc="FFFFFFFF" w:tentative="1">
      <w:start w:val="1"/>
      <w:numFmt w:val="bullet"/>
      <w:lvlText w:val=""/>
      <w:lvlJc w:val="left"/>
      <w:pPr>
        <w:ind w:left="2018" w:hanging="360"/>
      </w:pPr>
      <w:rPr>
        <w:rFonts w:ascii="Wingdings" w:hAnsi="Wingdings" w:hint="default"/>
      </w:rPr>
    </w:lvl>
    <w:lvl w:ilvl="3" w:tplc="FFFFFFFF" w:tentative="1">
      <w:start w:val="1"/>
      <w:numFmt w:val="bullet"/>
      <w:lvlText w:val=""/>
      <w:lvlJc w:val="left"/>
      <w:pPr>
        <w:ind w:left="2738" w:hanging="360"/>
      </w:pPr>
      <w:rPr>
        <w:rFonts w:ascii="Symbol" w:hAnsi="Symbol" w:hint="default"/>
      </w:rPr>
    </w:lvl>
    <w:lvl w:ilvl="4" w:tplc="FFFFFFFF" w:tentative="1">
      <w:start w:val="1"/>
      <w:numFmt w:val="bullet"/>
      <w:lvlText w:val="o"/>
      <w:lvlJc w:val="left"/>
      <w:pPr>
        <w:ind w:left="3458" w:hanging="360"/>
      </w:pPr>
      <w:rPr>
        <w:rFonts w:ascii="Courier New" w:hAnsi="Courier New" w:cs="Courier New" w:hint="default"/>
      </w:rPr>
    </w:lvl>
    <w:lvl w:ilvl="5" w:tplc="FFFFFFFF" w:tentative="1">
      <w:start w:val="1"/>
      <w:numFmt w:val="bullet"/>
      <w:lvlText w:val=""/>
      <w:lvlJc w:val="left"/>
      <w:pPr>
        <w:ind w:left="4178" w:hanging="360"/>
      </w:pPr>
      <w:rPr>
        <w:rFonts w:ascii="Wingdings" w:hAnsi="Wingdings" w:hint="default"/>
      </w:rPr>
    </w:lvl>
    <w:lvl w:ilvl="6" w:tplc="FFFFFFFF" w:tentative="1">
      <w:start w:val="1"/>
      <w:numFmt w:val="bullet"/>
      <w:lvlText w:val=""/>
      <w:lvlJc w:val="left"/>
      <w:pPr>
        <w:ind w:left="4898" w:hanging="360"/>
      </w:pPr>
      <w:rPr>
        <w:rFonts w:ascii="Symbol" w:hAnsi="Symbol" w:hint="default"/>
      </w:rPr>
    </w:lvl>
    <w:lvl w:ilvl="7" w:tplc="FFFFFFFF" w:tentative="1">
      <w:start w:val="1"/>
      <w:numFmt w:val="bullet"/>
      <w:lvlText w:val="o"/>
      <w:lvlJc w:val="left"/>
      <w:pPr>
        <w:ind w:left="5618" w:hanging="360"/>
      </w:pPr>
      <w:rPr>
        <w:rFonts w:ascii="Courier New" w:hAnsi="Courier New" w:cs="Courier New" w:hint="default"/>
      </w:rPr>
    </w:lvl>
    <w:lvl w:ilvl="8" w:tplc="FFFFFFFF" w:tentative="1">
      <w:start w:val="1"/>
      <w:numFmt w:val="bullet"/>
      <w:lvlText w:val=""/>
      <w:lvlJc w:val="left"/>
      <w:pPr>
        <w:ind w:left="6338" w:hanging="360"/>
      </w:pPr>
      <w:rPr>
        <w:rFonts w:ascii="Wingdings" w:hAnsi="Wingdings" w:hint="default"/>
      </w:rPr>
    </w:lvl>
  </w:abstractNum>
  <w:abstractNum w:abstractNumId="2" w15:restartNumberingAfterBreak="0">
    <w:nsid w:val="2C9C06FA"/>
    <w:multiLevelType w:val="hybridMultilevel"/>
    <w:tmpl w:val="2EAE59BE"/>
    <w:lvl w:ilvl="0" w:tplc="7DE412CA">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3" w15:restartNumberingAfterBreak="0">
    <w:nsid w:val="557A751D"/>
    <w:multiLevelType w:val="hybridMultilevel"/>
    <w:tmpl w:val="79DEB3E4"/>
    <w:lvl w:ilvl="0" w:tplc="8B607512">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57883797"/>
    <w:multiLevelType w:val="hybridMultilevel"/>
    <w:tmpl w:val="CCF0910C"/>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5" w15:restartNumberingAfterBreak="0">
    <w:nsid w:val="6285583C"/>
    <w:multiLevelType w:val="hybridMultilevel"/>
    <w:tmpl w:val="994ED5B0"/>
    <w:lvl w:ilvl="0" w:tplc="8B607512">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6" w15:restartNumberingAfterBreak="0">
    <w:nsid w:val="78C73385"/>
    <w:multiLevelType w:val="hybridMultilevel"/>
    <w:tmpl w:val="5F166C48"/>
    <w:lvl w:ilvl="0" w:tplc="04240001">
      <w:start w:val="1"/>
      <w:numFmt w:val="bullet"/>
      <w:lvlText w:val=""/>
      <w:lvlJc w:val="left"/>
      <w:pPr>
        <w:ind w:left="436" w:hanging="360"/>
      </w:pPr>
      <w:rPr>
        <w:rFonts w:ascii="Symbol" w:hAnsi="Symbol"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7" w15:restartNumberingAfterBreak="0">
    <w:nsid w:val="7AE87C6A"/>
    <w:multiLevelType w:val="hybridMultilevel"/>
    <w:tmpl w:val="A1408878"/>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num w:numId="1" w16cid:durableId="55590230">
    <w:abstractNumId w:val="2"/>
  </w:num>
  <w:num w:numId="2" w16cid:durableId="1799106152">
    <w:abstractNumId w:val="6"/>
  </w:num>
  <w:num w:numId="3" w16cid:durableId="1379936716">
    <w:abstractNumId w:val="0"/>
  </w:num>
  <w:num w:numId="4" w16cid:durableId="77950298">
    <w:abstractNumId w:val="3"/>
  </w:num>
  <w:num w:numId="5" w16cid:durableId="156725511">
    <w:abstractNumId w:val="4"/>
  </w:num>
  <w:num w:numId="6" w16cid:durableId="1671983567">
    <w:abstractNumId w:val="1"/>
  </w:num>
  <w:num w:numId="7" w16cid:durableId="2113237696">
    <w:abstractNumId w:val="7"/>
  </w:num>
  <w:num w:numId="8" w16cid:durableId="18743469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4CE8"/>
    <w:rsid w:val="00001837"/>
    <w:rsid w:val="00061CDD"/>
    <w:rsid w:val="00067C00"/>
    <w:rsid w:val="000A7B84"/>
    <w:rsid w:val="000B17CA"/>
    <w:rsid w:val="000B7A19"/>
    <w:rsid w:val="000D0710"/>
    <w:rsid w:val="000D1AF1"/>
    <w:rsid w:val="00100D13"/>
    <w:rsid w:val="00105408"/>
    <w:rsid w:val="00133E22"/>
    <w:rsid w:val="00156C28"/>
    <w:rsid w:val="00176CD1"/>
    <w:rsid w:val="00192381"/>
    <w:rsid w:val="00195B77"/>
    <w:rsid w:val="00196904"/>
    <w:rsid w:val="001B44C9"/>
    <w:rsid w:val="001C51B1"/>
    <w:rsid w:val="001C609C"/>
    <w:rsid w:val="001D498A"/>
    <w:rsid w:val="001F06AE"/>
    <w:rsid w:val="001F548B"/>
    <w:rsid w:val="002036C7"/>
    <w:rsid w:val="00206E9D"/>
    <w:rsid w:val="00210C56"/>
    <w:rsid w:val="002134C7"/>
    <w:rsid w:val="00225C61"/>
    <w:rsid w:val="002273FB"/>
    <w:rsid w:val="00232053"/>
    <w:rsid w:val="00234ABC"/>
    <w:rsid w:val="00243356"/>
    <w:rsid w:val="00247993"/>
    <w:rsid w:val="00261C64"/>
    <w:rsid w:val="0027002B"/>
    <w:rsid w:val="00283784"/>
    <w:rsid w:val="002843F2"/>
    <w:rsid w:val="0029407B"/>
    <w:rsid w:val="002A0C9F"/>
    <w:rsid w:val="002A2BC7"/>
    <w:rsid w:val="002A3419"/>
    <w:rsid w:val="002C3C5C"/>
    <w:rsid w:val="002C7C4D"/>
    <w:rsid w:val="002E2FDB"/>
    <w:rsid w:val="002E3DE9"/>
    <w:rsid w:val="003065C0"/>
    <w:rsid w:val="00312B13"/>
    <w:rsid w:val="00314E3E"/>
    <w:rsid w:val="00334EE0"/>
    <w:rsid w:val="003400B8"/>
    <w:rsid w:val="0034631D"/>
    <w:rsid w:val="003523DC"/>
    <w:rsid w:val="00352DF7"/>
    <w:rsid w:val="00354607"/>
    <w:rsid w:val="00355E16"/>
    <w:rsid w:val="00367AA5"/>
    <w:rsid w:val="00370364"/>
    <w:rsid w:val="0038109A"/>
    <w:rsid w:val="00390679"/>
    <w:rsid w:val="00392052"/>
    <w:rsid w:val="003A46B6"/>
    <w:rsid w:val="003B1583"/>
    <w:rsid w:val="003B3814"/>
    <w:rsid w:val="003B5A18"/>
    <w:rsid w:val="003E64B5"/>
    <w:rsid w:val="00400A76"/>
    <w:rsid w:val="00404396"/>
    <w:rsid w:val="00410BEA"/>
    <w:rsid w:val="00412108"/>
    <w:rsid w:val="00415807"/>
    <w:rsid w:val="0041702B"/>
    <w:rsid w:val="00423836"/>
    <w:rsid w:val="00427E42"/>
    <w:rsid w:val="00430B58"/>
    <w:rsid w:val="00436C41"/>
    <w:rsid w:val="0044731E"/>
    <w:rsid w:val="00447349"/>
    <w:rsid w:val="004A3EFC"/>
    <w:rsid w:val="004C4BF9"/>
    <w:rsid w:val="004C651E"/>
    <w:rsid w:val="004D1707"/>
    <w:rsid w:val="004D6919"/>
    <w:rsid w:val="00500699"/>
    <w:rsid w:val="005038ED"/>
    <w:rsid w:val="0053316D"/>
    <w:rsid w:val="00537CFC"/>
    <w:rsid w:val="005513D0"/>
    <w:rsid w:val="0055735D"/>
    <w:rsid w:val="00583B58"/>
    <w:rsid w:val="00586E3E"/>
    <w:rsid w:val="00591604"/>
    <w:rsid w:val="00597D57"/>
    <w:rsid w:val="005B3905"/>
    <w:rsid w:val="005D28F1"/>
    <w:rsid w:val="005E4C06"/>
    <w:rsid w:val="0060428D"/>
    <w:rsid w:val="00616532"/>
    <w:rsid w:val="006243F5"/>
    <w:rsid w:val="00626F75"/>
    <w:rsid w:val="00630573"/>
    <w:rsid w:val="006330FB"/>
    <w:rsid w:val="00636A57"/>
    <w:rsid w:val="00653F72"/>
    <w:rsid w:val="0066110D"/>
    <w:rsid w:val="00661974"/>
    <w:rsid w:val="006630E7"/>
    <w:rsid w:val="00672072"/>
    <w:rsid w:val="00687DCB"/>
    <w:rsid w:val="006A0B1B"/>
    <w:rsid w:val="006A1A39"/>
    <w:rsid w:val="006A54B9"/>
    <w:rsid w:val="006A6E4A"/>
    <w:rsid w:val="006B202A"/>
    <w:rsid w:val="006D4595"/>
    <w:rsid w:val="006D66A2"/>
    <w:rsid w:val="006D6D02"/>
    <w:rsid w:val="00703DC5"/>
    <w:rsid w:val="007218F7"/>
    <w:rsid w:val="007247C5"/>
    <w:rsid w:val="0073327D"/>
    <w:rsid w:val="0073649E"/>
    <w:rsid w:val="007369AE"/>
    <w:rsid w:val="00740DDC"/>
    <w:rsid w:val="00754531"/>
    <w:rsid w:val="007547BB"/>
    <w:rsid w:val="0076512A"/>
    <w:rsid w:val="00772C06"/>
    <w:rsid w:val="007733DA"/>
    <w:rsid w:val="007739E7"/>
    <w:rsid w:val="00782C74"/>
    <w:rsid w:val="00784234"/>
    <w:rsid w:val="0078777D"/>
    <w:rsid w:val="00793680"/>
    <w:rsid w:val="007A03B7"/>
    <w:rsid w:val="007B3558"/>
    <w:rsid w:val="007E535A"/>
    <w:rsid w:val="007F0BD2"/>
    <w:rsid w:val="007F1D4C"/>
    <w:rsid w:val="00804F27"/>
    <w:rsid w:val="00825450"/>
    <w:rsid w:val="00835AE5"/>
    <w:rsid w:val="00840BB5"/>
    <w:rsid w:val="008440C3"/>
    <w:rsid w:val="008600B5"/>
    <w:rsid w:val="00861B7B"/>
    <w:rsid w:val="0087010C"/>
    <w:rsid w:val="008A2F8A"/>
    <w:rsid w:val="008C1B78"/>
    <w:rsid w:val="008C4D27"/>
    <w:rsid w:val="008E4B4C"/>
    <w:rsid w:val="008F1CA1"/>
    <w:rsid w:val="008F3E6C"/>
    <w:rsid w:val="009104FA"/>
    <w:rsid w:val="0091223A"/>
    <w:rsid w:val="00940458"/>
    <w:rsid w:val="00940923"/>
    <w:rsid w:val="009750A2"/>
    <w:rsid w:val="009758D0"/>
    <w:rsid w:val="009A4AC2"/>
    <w:rsid w:val="009E2F93"/>
    <w:rsid w:val="009E4E30"/>
    <w:rsid w:val="009E508D"/>
    <w:rsid w:val="009E64C2"/>
    <w:rsid w:val="009F4B56"/>
    <w:rsid w:val="00A678B4"/>
    <w:rsid w:val="00A709F5"/>
    <w:rsid w:val="00A7250D"/>
    <w:rsid w:val="00A740F3"/>
    <w:rsid w:val="00A74CE8"/>
    <w:rsid w:val="00A816A6"/>
    <w:rsid w:val="00A85ED3"/>
    <w:rsid w:val="00A91978"/>
    <w:rsid w:val="00AA6BA6"/>
    <w:rsid w:val="00AA6D8E"/>
    <w:rsid w:val="00AB2D0C"/>
    <w:rsid w:val="00AB642D"/>
    <w:rsid w:val="00AE0EFB"/>
    <w:rsid w:val="00B05D1C"/>
    <w:rsid w:val="00B33C0B"/>
    <w:rsid w:val="00B465FF"/>
    <w:rsid w:val="00B50049"/>
    <w:rsid w:val="00B626B5"/>
    <w:rsid w:val="00B665EF"/>
    <w:rsid w:val="00B71F23"/>
    <w:rsid w:val="00B734CB"/>
    <w:rsid w:val="00B75309"/>
    <w:rsid w:val="00B76372"/>
    <w:rsid w:val="00B839F1"/>
    <w:rsid w:val="00BA50B1"/>
    <w:rsid w:val="00BC2658"/>
    <w:rsid w:val="00BD29E1"/>
    <w:rsid w:val="00BD442C"/>
    <w:rsid w:val="00BE11A9"/>
    <w:rsid w:val="00BE3604"/>
    <w:rsid w:val="00BE48FF"/>
    <w:rsid w:val="00BF3974"/>
    <w:rsid w:val="00BF5FFB"/>
    <w:rsid w:val="00C15E96"/>
    <w:rsid w:val="00C21B20"/>
    <w:rsid w:val="00C31FAD"/>
    <w:rsid w:val="00C43C61"/>
    <w:rsid w:val="00C449F2"/>
    <w:rsid w:val="00C45930"/>
    <w:rsid w:val="00C47969"/>
    <w:rsid w:val="00C52034"/>
    <w:rsid w:val="00C66D27"/>
    <w:rsid w:val="00C70FAC"/>
    <w:rsid w:val="00C96251"/>
    <w:rsid w:val="00C97F21"/>
    <w:rsid w:val="00CA7DA5"/>
    <w:rsid w:val="00CF12FB"/>
    <w:rsid w:val="00CF2802"/>
    <w:rsid w:val="00CF542C"/>
    <w:rsid w:val="00D03B41"/>
    <w:rsid w:val="00D04224"/>
    <w:rsid w:val="00D12AB4"/>
    <w:rsid w:val="00D15688"/>
    <w:rsid w:val="00D15F65"/>
    <w:rsid w:val="00D5489B"/>
    <w:rsid w:val="00D57E36"/>
    <w:rsid w:val="00D60310"/>
    <w:rsid w:val="00D64BE9"/>
    <w:rsid w:val="00D75A03"/>
    <w:rsid w:val="00D85DD0"/>
    <w:rsid w:val="00D93959"/>
    <w:rsid w:val="00D9420E"/>
    <w:rsid w:val="00DA063C"/>
    <w:rsid w:val="00DB047F"/>
    <w:rsid w:val="00DD35FB"/>
    <w:rsid w:val="00DF4BCE"/>
    <w:rsid w:val="00E2749C"/>
    <w:rsid w:val="00E37873"/>
    <w:rsid w:val="00E40BEE"/>
    <w:rsid w:val="00E447FE"/>
    <w:rsid w:val="00E65760"/>
    <w:rsid w:val="00E70FD7"/>
    <w:rsid w:val="00E7270C"/>
    <w:rsid w:val="00E86472"/>
    <w:rsid w:val="00E9347E"/>
    <w:rsid w:val="00E9402F"/>
    <w:rsid w:val="00EA02B0"/>
    <w:rsid w:val="00EA172A"/>
    <w:rsid w:val="00EC73C4"/>
    <w:rsid w:val="00ED463F"/>
    <w:rsid w:val="00EE231A"/>
    <w:rsid w:val="00EE7063"/>
    <w:rsid w:val="00EF0CD0"/>
    <w:rsid w:val="00EF1D00"/>
    <w:rsid w:val="00EF355F"/>
    <w:rsid w:val="00F0319B"/>
    <w:rsid w:val="00F13377"/>
    <w:rsid w:val="00F14684"/>
    <w:rsid w:val="00F17B4E"/>
    <w:rsid w:val="00F85412"/>
    <w:rsid w:val="00F8769F"/>
    <w:rsid w:val="00F9261B"/>
    <w:rsid w:val="00FB023E"/>
    <w:rsid w:val="00FB1C26"/>
    <w:rsid w:val="00FB5311"/>
    <w:rsid w:val="00FC79BD"/>
    <w:rsid w:val="00FC7E4A"/>
    <w:rsid w:val="00FE0169"/>
    <w:rsid w:val="00FE774D"/>
    <w:rsid w:val="00FF0CEB"/>
    <w:rsid w:val="00FF7CE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7C60D"/>
  <w15:chartTrackingRefBased/>
  <w15:docId w15:val="{8E209C6B-610F-F846-88D3-9857EA661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74CE8"/>
  </w:style>
  <w:style w:type="paragraph" w:styleId="Naslov1">
    <w:name w:val="heading 1"/>
    <w:basedOn w:val="Navaden"/>
    <w:next w:val="Navaden"/>
    <w:link w:val="Naslov1Znak"/>
    <w:uiPriority w:val="9"/>
    <w:qFormat/>
    <w:rsid w:val="00A74CE8"/>
    <w:pPr>
      <w:keepNext/>
      <w:keepLines/>
      <w:spacing w:before="240"/>
      <w:outlineLvl w:val="0"/>
    </w:pPr>
    <w:rPr>
      <w:rFonts w:ascii="Arial" w:eastAsiaTheme="majorEastAsia" w:hAnsi="Arial" w:cstheme="majorBidi"/>
      <w:color w:val="000000" w:themeColor="text1"/>
      <w:sz w:val="32"/>
      <w:szCs w:val="32"/>
    </w:rPr>
  </w:style>
  <w:style w:type="paragraph" w:styleId="Naslov2">
    <w:name w:val="heading 2"/>
    <w:basedOn w:val="Navaden"/>
    <w:next w:val="Navaden"/>
    <w:link w:val="Naslov2Znak"/>
    <w:uiPriority w:val="9"/>
    <w:unhideWhenUsed/>
    <w:qFormat/>
    <w:rsid w:val="00A74CE8"/>
    <w:pPr>
      <w:keepNext/>
      <w:keepLines/>
      <w:spacing w:before="40"/>
      <w:outlineLvl w:val="1"/>
    </w:pPr>
    <w:rPr>
      <w:rFonts w:ascii="Arial" w:eastAsiaTheme="majorEastAsia" w:hAnsi="Arial" w:cstheme="majorBidi"/>
      <w:color w:val="000000" w:themeColor="text1"/>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A74CE8"/>
    <w:pPr>
      <w:tabs>
        <w:tab w:val="center" w:pos="4513"/>
        <w:tab w:val="right" w:pos="9026"/>
      </w:tabs>
    </w:pPr>
  </w:style>
  <w:style w:type="character" w:customStyle="1" w:styleId="GlavaZnak">
    <w:name w:val="Glava Znak"/>
    <w:basedOn w:val="Privzetapisavaodstavka"/>
    <w:link w:val="Glava"/>
    <w:uiPriority w:val="99"/>
    <w:rsid w:val="00A74CE8"/>
  </w:style>
  <w:style w:type="paragraph" w:styleId="Noga">
    <w:name w:val="footer"/>
    <w:basedOn w:val="Navaden"/>
    <w:link w:val="NogaZnak"/>
    <w:uiPriority w:val="99"/>
    <w:unhideWhenUsed/>
    <w:rsid w:val="00A74CE8"/>
    <w:pPr>
      <w:tabs>
        <w:tab w:val="center" w:pos="4513"/>
        <w:tab w:val="right" w:pos="9026"/>
      </w:tabs>
    </w:pPr>
  </w:style>
  <w:style w:type="character" w:customStyle="1" w:styleId="NogaZnak">
    <w:name w:val="Noga Znak"/>
    <w:basedOn w:val="Privzetapisavaodstavka"/>
    <w:link w:val="Noga"/>
    <w:uiPriority w:val="99"/>
    <w:rsid w:val="00A74CE8"/>
  </w:style>
  <w:style w:type="character" w:customStyle="1" w:styleId="Naslov1Znak">
    <w:name w:val="Naslov 1 Znak"/>
    <w:basedOn w:val="Privzetapisavaodstavka"/>
    <w:link w:val="Naslov1"/>
    <w:uiPriority w:val="9"/>
    <w:rsid w:val="00A74CE8"/>
    <w:rPr>
      <w:rFonts w:ascii="Arial" w:eastAsiaTheme="majorEastAsia" w:hAnsi="Arial" w:cstheme="majorBidi"/>
      <w:color w:val="000000" w:themeColor="text1"/>
      <w:sz w:val="32"/>
      <w:szCs w:val="32"/>
    </w:rPr>
  </w:style>
  <w:style w:type="character" w:customStyle="1" w:styleId="Naslov2Znak">
    <w:name w:val="Naslov 2 Znak"/>
    <w:basedOn w:val="Privzetapisavaodstavka"/>
    <w:link w:val="Naslov2"/>
    <w:uiPriority w:val="9"/>
    <w:rsid w:val="00A74CE8"/>
    <w:rPr>
      <w:rFonts w:ascii="Arial" w:eastAsiaTheme="majorEastAsia" w:hAnsi="Arial" w:cstheme="majorBidi"/>
      <w:color w:val="000000" w:themeColor="text1"/>
      <w:szCs w:val="26"/>
    </w:rPr>
  </w:style>
  <w:style w:type="paragraph" w:customStyle="1" w:styleId="BasicParagraph">
    <w:name w:val="[Basic Paragraph]"/>
    <w:basedOn w:val="Navaden"/>
    <w:uiPriority w:val="99"/>
    <w:rsid w:val="00A74CE8"/>
    <w:pPr>
      <w:autoSpaceDE w:val="0"/>
      <w:autoSpaceDN w:val="0"/>
      <w:adjustRightInd w:val="0"/>
      <w:spacing w:line="288" w:lineRule="auto"/>
      <w:textAlignment w:val="center"/>
    </w:pPr>
    <w:rPr>
      <w:rFonts w:ascii="MinionPro-Regular" w:hAnsi="MinionPro-Regular" w:cs="MinionPro-Regular"/>
      <w:color w:val="000000"/>
      <w:lang w:val="en-GB"/>
    </w:rPr>
  </w:style>
  <w:style w:type="character" w:styleId="Pripombasklic">
    <w:name w:val="annotation reference"/>
    <w:basedOn w:val="Privzetapisavaodstavka"/>
    <w:uiPriority w:val="99"/>
    <w:semiHidden/>
    <w:unhideWhenUsed/>
    <w:rsid w:val="00626F75"/>
    <w:rPr>
      <w:sz w:val="16"/>
      <w:szCs w:val="16"/>
    </w:rPr>
  </w:style>
  <w:style w:type="paragraph" w:styleId="Pripombabesedilo">
    <w:name w:val="annotation text"/>
    <w:basedOn w:val="Navaden"/>
    <w:link w:val="PripombabesediloZnak"/>
    <w:uiPriority w:val="99"/>
    <w:unhideWhenUsed/>
    <w:rsid w:val="00626F75"/>
    <w:rPr>
      <w:sz w:val="20"/>
      <w:szCs w:val="20"/>
    </w:rPr>
  </w:style>
  <w:style w:type="character" w:customStyle="1" w:styleId="PripombabesediloZnak">
    <w:name w:val="Pripomba – besedilo Znak"/>
    <w:basedOn w:val="Privzetapisavaodstavka"/>
    <w:link w:val="Pripombabesedilo"/>
    <w:uiPriority w:val="99"/>
    <w:rsid w:val="00626F75"/>
    <w:rPr>
      <w:sz w:val="20"/>
      <w:szCs w:val="20"/>
    </w:rPr>
  </w:style>
  <w:style w:type="paragraph" w:styleId="Zadevapripombe">
    <w:name w:val="annotation subject"/>
    <w:basedOn w:val="Pripombabesedilo"/>
    <w:next w:val="Pripombabesedilo"/>
    <w:link w:val="ZadevapripombeZnak"/>
    <w:uiPriority w:val="99"/>
    <w:semiHidden/>
    <w:unhideWhenUsed/>
    <w:rsid w:val="00626F75"/>
    <w:rPr>
      <w:b/>
      <w:bCs/>
    </w:rPr>
  </w:style>
  <w:style w:type="character" w:customStyle="1" w:styleId="ZadevapripombeZnak">
    <w:name w:val="Zadeva pripombe Znak"/>
    <w:basedOn w:val="PripombabesediloZnak"/>
    <w:link w:val="Zadevapripombe"/>
    <w:uiPriority w:val="99"/>
    <w:semiHidden/>
    <w:rsid w:val="00626F75"/>
    <w:rPr>
      <w:b/>
      <w:bCs/>
      <w:sz w:val="20"/>
      <w:szCs w:val="20"/>
    </w:rPr>
  </w:style>
  <w:style w:type="paragraph" w:styleId="Odstavekseznama">
    <w:name w:val="List Paragraph"/>
    <w:basedOn w:val="Navaden"/>
    <w:uiPriority w:val="34"/>
    <w:qFormat/>
    <w:rsid w:val="00390679"/>
    <w:pPr>
      <w:ind w:left="720"/>
      <w:contextualSpacing/>
    </w:pPr>
  </w:style>
  <w:style w:type="paragraph" w:styleId="Revizija">
    <w:name w:val="Revision"/>
    <w:hidden/>
    <w:uiPriority w:val="99"/>
    <w:semiHidden/>
    <w:rsid w:val="004238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9103998">
      <w:bodyDiv w:val="1"/>
      <w:marLeft w:val="0"/>
      <w:marRight w:val="0"/>
      <w:marTop w:val="0"/>
      <w:marBottom w:val="0"/>
      <w:divBdr>
        <w:top w:val="none" w:sz="0" w:space="0" w:color="auto"/>
        <w:left w:val="none" w:sz="0" w:space="0" w:color="auto"/>
        <w:bottom w:val="none" w:sz="0" w:space="0" w:color="auto"/>
        <w:right w:val="none" w:sz="0" w:space="0" w:color="auto"/>
      </w:divBdr>
    </w:div>
    <w:div w:id="1845824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2908</Words>
  <Characters>16576</Characters>
  <Application>Microsoft Office Word</Application>
  <DocSecurity>0</DocSecurity>
  <Lines>138</Lines>
  <Paragraphs>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Lara Valjavec</cp:lastModifiedBy>
  <cp:revision>2</cp:revision>
  <cp:lastPrinted>2024-07-24T06:59:00Z</cp:lastPrinted>
  <dcterms:created xsi:type="dcterms:W3CDTF">2024-08-20T09:10:00Z</dcterms:created>
  <dcterms:modified xsi:type="dcterms:W3CDTF">2024-08-20T09:10:00Z</dcterms:modified>
</cp:coreProperties>
</file>